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3C0A" w14:textId="45AF881B" w:rsidR="00AB0A76" w:rsidRPr="0029156C" w:rsidRDefault="00AB0A76" w:rsidP="009D48EC">
      <w:pPr>
        <w:jc w:val="center"/>
        <w:rPr>
          <w:b/>
        </w:rPr>
      </w:pPr>
      <w:r w:rsidRPr="0029156C">
        <w:rPr>
          <w:b/>
        </w:rPr>
        <w:t xml:space="preserve">KLAUZULA INFORMACYJNA </w:t>
      </w:r>
    </w:p>
    <w:p w14:paraId="5971EDD6" w14:textId="12C6B9D6" w:rsidR="009D48EC" w:rsidRDefault="00AB0A76" w:rsidP="009D48EC">
      <w:pPr>
        <w:jc w:val="center"/>
        <w:rPr>
          <w:b/>
        </w:rPr>
      </w:pPr>
      <w:r w:rsidRPr="0029156C">
        <w:rPr>
          <w:b/>
        </w:rPr>
        <w:t>DOTYCZĄCA PRZETWARZANIA DANYCH OSOBOWYCH</w:t>
      </w:r>
      <w:r w:rsidR="00A747C9" w:rsidRPr="0029156C">
        <w:t xml:space="preserve"> </w:t>
      </w:r>
      <w:r w:rsidR="00A747C9" w:rsidRPr="0029156C">
        <w:rPr>
          <w:b/>
        </w:rPr>
        <w:t>DLA OSÓB OBJĘTYCH MONITORINGIEM WIZYJNYM W PRZSIĘBIORSTWIE PRODUKCYJNO – HANDLOWYM „AGRO-TOP” SP. Z O.O.</w:t>
      </w:r>
    </w:p>
    <w:p w14:paraId="6CD3F02D" w14:textId="77777777" w:rsidR="00F55466" w:rsidRPr="0029156C" w:rsidRDefault="00F55466" w:rsidP="009D48EC">
      <w:pPr>
        <w:jc w:val="center"/>
        <w:rPr>
          <w:b/>
        </w:rPr>
      </w:pPr>
    </w:p>
    <w:p w14:paraId="3AC15C55" w14:textId="7AC01659" w:rsidR="009D48EC" w:rsidRPr="0029156C" w:rsidRDefault="009D48EC" w:rsidP="009D48EC">
      <w:r w:rsidRPr="0029156C">
        <w:t xml:space="preserve"> </w:t>
      </w:r>
      <w:bookmarkStart w:id="0" w:name="_Hlk515448555"/>
    </w:p>
    <w:p w14:paraId="534625D0" w14:textId="61432C85" w:rsidR="009D48EC" w:rsidRPr="0029156C" w:rsidRDefault="009D48EC" w:rsidP="00D91FD7">
      <w:pPr>
        <w:ind w:firstLine="708"/>
      </w:pPr>
      <w:r w:rsidRPr="0029156C">
        <w:t>Na podstawie art. 13 ust. 1 i ust. 2 rozporządzenia Parlamentu Europejskiego i Rady (UE) 2016/679 z 27.</w:t>
      </w:r>
      <w:r w:rsidR="003510D4" w:rsidRPr="0029156C">
        <w:t>0</w:t>
      </w:r>
      <w:r w:rsidRPr="0029156C">
        <w:t xml:space="preserve">4.2016r. w sprawie ochrony osób fizycznych w związku z przetwarzaniem danych osobowych i w sprawie swobodnego przepływu takich danych oraz uchylenia dyrektywy 95/46/WE (dalej: RODO), </w:t>
      </w:r>
      <w:r w:rsidR="00AB0A76" w:rsidRPr="0029156C">
        <w:t xml:space="preserve">Przedsiębiorstwo </w:t>
      </w:r>
      <w:proofErr w:type="spellStart"/>
      <w:r w:rsidR="00AB0A76" w:rsidRPr="0029156C">
        <w:t>Produkcyjno</w:t>
      </w:r>
      <w:proofErr w:type="spellEnd"/>
      <w:r w:rsidR="00AB0A76" w:rsidRPr="0029156C">
        <w:t xml:space="preserve"> – Handlowe „AGRO-TOP” Sp. z o.o. </w:t>
      </w:r>
      <w:r w:rsidRPr="0029156C">
        <w:t>informuj</w:t>
      </w:r>
      <w:r w:rsidR="00AB0A76" w:rsidRPr="0029156C">
        <w:t>e</w:t>
      </w:r>
      <w:r w:rsidRPr="0029156C">
        <w:t>, że:</w:t>
      </w:r>
    </w:p>
    <w:bookmarkEnd w:id="0"/>
    <w:p w14:paraId="45256EE9" w14:textId="77777777" w:rsidR="009D48EC" w:rsidRPr="0029156C" w:rsidRDefault="009D48EC" w:rsidP="009D48EC">
      <w:r w:rsidRPr="0029156C">
        <w:t xml:space="preserve"> </w:t>
      </w:r>
    </w:p>
    <w:p w14:paraId="1272A9FB" w14:textId="5FB31693" w:rsidR="009D48EC" w:rsidRPr="0029156C" w:rsidRDefault="009D48EC" w:rsidP="009D48EC">
      <w:pPr>
        <w:rPr>
          <w:b/>
        </w:rPr>
      </w:pPr>
      <w:r w:rsidRPr="0029156C">
        <w:rPr>
          <w:b/>
        </w:rPr>
        <w:t>Administrator danych</w:t>
      </w:r>
      <w:r w:rsidRPr="0029156C">
        <w:t xml:space="preserve"> </w:t>
      </w:r>
    </w:p>
    <w:p w14:paraId="53EFABC5" w14:textId="1833007A" w:rsidR="009D48EC" w:rsidRPr="0029156C" w:rsidRDefault="009D48EC" w:rsidP="009D48EC">
      <w:r w:rsidRPr="0029156C">
        <w:t xml:space="preserve">Administratorem </w:t>
      </w:r>
      <w:r w:rsidR="00AB0A76" w:rsidRPr="0029156C">
        <w:t>Państwa</w:t>
      </w:r>
      <w:r w:rsidRPr="0029156C">
        <w:t xml:space="preserve"> danych osobowych jest Przedsiębiorstwo Produkcyjno-Handlowe „AGRO-TOP” Sp. z o.o. z siedzibą w Wiśniewie</w:t>
      </w:r>
      <w:r w:rsidR="00FF6AD6" w:rsidRPr="0029156C">
        <w:t>,</w:t>
      </w:r>
      <w:r w:rsidRPr="0029156C">
        <w:t xml:space="preserve"> ul. T</w:t>
      </w:r>
      <w:r w:rsidRPr="0029156C">
        <w:rPr>
          <w:rFonts w:eastAsiaTheme="minorHAnsi"/>
          <w:lang w:eastAsia="en-US"/>
        </w:rPr>
        <w:t xml:space="preserve">adeusza Kościuszki 15; </w:t>
      </w:r>
      <w:r w:rsidRPr="0029156C">
        <w:t xml:space="preserve">kod pocztowy </w:t>
      </w:r>
      <w:r w:rsidRPr="0029156C">
        <w:rPr>
          <w:rFonts w:eastAsiaTheme="minorHAnsi"/>
          <w:lang w:eastAsia="en-US"/>
        </w:rPr>
        <w:t xml:space="preserve">08-112 Wiśniew; </w:t>
      </w:r>
      <w:r w:rsidR="00AB0A76" w:rsidRPr="0029156C">
        <w:rPr>
          <w:rFonts w:eastAsiaTheme="minorHAnsi"/>
          <w:lang w:eastAsia="en-US"/>
        </w:rPr>
        <w:t>Oddział: Zakład Produkcyjny Przedsiębiorstw</w:t>
      </w:r>
      <w:r w:rsidR="00DE690A" w:rsidRPr="0029156C">
        <w:rPr>
          <w:rFonts w:eastAsiaTheme="minorHAnsi"/>
          <w:lang w:eastAsia="en-US"/>
        </w:rPr>
        <w:t>o</w:t>
      </w:r>
      <w:r w:rsidR="00AB0A76" w:rsidRPr="0029156C">
        <w:rPr>
          <w:rFonts w:eastAsiaTheme="minorHAnsi"/>
          <w:lang w:eastAsia="en-US"/>
        </w:rPr>
        <w:t xml:space="preserve"> Produkcyjno-Handlowe „AGRO-TOP” Sp. z o.o. z siedzibą w Wiśniewie,  Kolonia Gręzówka 34b; 21-400 Łuków; </w:t>
      </w:r>
      <w:r w:rsidRPr="0029156C">
        <w:t xml:space="preserve">e-mail: </w:t>
      </w:r>
      <w:hyperlink r:id="rId9" w:history="1">
        <w:r w:rsidRPr="0029156C">
          <w:rPr>
            <w:rStyle w:val="Hipercze"/>
          </w:rPr>
          <w:t>agro-top@agro-top.com.pl</w:t>
        </w:r>
      </w:hyperlink>
      <w:r w:rsidRPr="0029156C">
        <w:t xml:space="preserve">, </w:t>
      </w:r>
      <w:r w:rsidRPr="0029156C">
        <w:rPr>
          <w:rStyle w:val="Pogrubienie"/>
          <w:b w:val="0"/>
          <w:bdr w:val="none" w:sz="0" w:space="0" w:color="auto" w:frame="1"/>
        </w:rPr>
        <w:t>tel</w:t>
      </w:r>
      <w:r w:rsidR="00574D3D" w:rsidRPr="0029156C">
        <w:rPr>
          <w:rStyle w:val="Pogrubienie"/>
          <w:b w:val="0"/>
          <w:bdr w:val="none" w:sz="0" w:space="0" w:color="auto" w:frame="1"/>
        </w:rPr>
        <w:t>.</w:t>
      </w:r>
      <w:r w:rsidRPr="0029156C">
        <w:rPr>
          <w:rStyle w:val="Pogrubienie"/>
          <w:b w:val="0"/>
          <w:bdr w:val="none" w:sz="0" w:space="0" w:color="auto" w:frame="1"/>
        </w:rPr>
        <w:t>/fax:</w:t>
      </w:r>
      <w:r w:rsidRPr="0029156C">
        <w:t> 025 798 15 94 wew. 114</w:t>
      </w:r>
      <w:r w:rsidR="00AB0A76" w:rsidRPr="0029156C">
        <w:t>.</w:t>
      </w:r>
    </w:p>
    <w:p w14:paraId="2C9D7724" w14:textId="77777777" w:rsidR="009D48EC" w:rsidRPr="0029156C" w:rsidRDefault="009D48EC" w:rsidP="009D48EC">
      <w:r w:rsidRPr="0029156C">
        <w:t xml:space="preserve"> </w:t>
      </w:r>
    </w:p>
    <w:p w14:paraId="32B97523" w14:textId="29954CE1" w:rsidR="009D48EC" w:rsidRPr="0029156C" w:rsidRDefault="009D48EC" w:rsidP="009D48EC">
      <w:pPr>
        <w:rPr>
          <w:b/>
        </w:rPr>
      </w:pPr>
      <w:r w:rsidRPr="0029156C">
        <w:rPr>
          <w:b/>
        </w:rPr>
        <w:t>Przedstawiciel administratora danych</w:t>
      </w:r>
    </w:p>
    <w:p w14:paraId="0FCF8FF7" w14:textId="481FB67D" w:rsidR="009D48EC" w:rsidRPr="0029156C" w:rsidRDefault="009D48EC" w:rsidP="00BF6388">
      <w:pPr>
        <w:jc w:val="left"/>
      </w:pPr>
      <w:r w:rsidRPr="0029156C">
        <w:t xml:space="preserve">Nie </w:t>
      </w:r>
      <w:r w:rsidR="00C530F2" w:rsidRPr="0029156C">
        <w:t>został powołany.</w:t>
      </w:r>
    </w:p>
    <w:p w14:paraId="28D2BED0" w14:textId="77777777" w:rsidR="009D48EC" w:rsidRPr="0029156C" w:rsidRDefault="009D48EC" w:rsidP="009D48EC">
      <w:r w:rsidRPr="0029156C">
        <w:t xml:space="preserve"> </w:t>
      </w:r>
    </w:p>
    <w:p w14:paraId="6714116B" w14:textId="5B3F61BC" w:rsidR="009D48EC" w:rsidRPr="0029156C" w:rsidRDefault="00A92DC6" w:rsidP="009D48EC">
      <w:pPr>
        <w:rPr>
          <w:b/>
        </w:rPr>
      </w:pPr>
      <w:r w:rsidRPr="0029156C">
        <w:rPr>
          <w:b/>
        </w:rPr>
        <w:t xml:space="preserve">Kontakt w sprawach </w:t>
      </w:r>
      <w:r w:rsidR="009D48EC" w:rsidRPr="0029156C">
        <w:rPr>
          <w:b/>
        </w:rPr>
        <w:t xml:space="preserve"> ochrony danych</w:t>
      </w:r>
    </w:p>
    <w:p w14:paraId="5BF7768E" w14:textId="299B83F2" w:rsidR="00BF6388" w:rsidRPr="0029156C" w:rsidRDefault="00AB0A76" w:rsidP="009D48EC">
      <w:r w:rsidRPr="0029156C">
        <w:t>Inspektor danych osobowych nie został powołany. W sprawach dotyczących</w:t>
      </w:r>
      <w:r w:rsidR="009D48EC" w:rsidRPr="0029156C">
        <w:t xml:space="preserve"> ochrony danych</w:t>
      </w:r>
      <w:r w:rsidR="00BF6388" w:rsidRPr="0029156C">
        <w:t xml:space="preserve"> osobowych</w:t>
      </w:r>
      <w:r w:rsidRPr="0029156C">
        <w:t xml:space="preserve"> można kontaktować się z </w:t>
      </w:r>
      <w:r w:rsidR="00934B71">
        <w:t xml:space="preserve">Panią Anną </w:t>
      </w:r>
      <w:proofErr w:type="spellStart"/>
      <w:r w:rsidR="00934B71">
        <w:t>Chodzińską</w:t>
      </w:r>
      <w:proofErr w:type="spellEnd"/>
      <w:r w:rsidR="00934B71">
        <w:t xml:space="preserve">, adres do korespondencji: </w:t>
      </w:r>
      <w:bookmarkStart w:id="1" w:name="_Hlk516556335"/>
      <w:r w:rsidR="00934B71">
        <w:t>Zakład Produkcyjny Przedsiębiorstwo Produkcyjno-Handlowe „AGRO-TOP” Sp. z o.o. z siedzibą w Wiśniewie,  Kolonia Gręzówka 34b; 21-400 Łuków</w:t>
      </w:r>
      <w:bookmarkEnd w:id="1"/>
      <w:r w:rsidR="00934B71">
        <w:t xml:space="preserve">; e-mail: rodo@agro-top.com.pl tel. </w:t>
      </w:r>
      <w:r w:rsidR="00934B71">
        <w:rPr>
          <w:rStyle w:val="Pogrubienie"/>
          <w:bdr w:val="none" w:sz="0" w:space="0" w:color="auto" w:frame="1"/>
        </w:rPr>
        <w:t>:</w:t>
      </w:r>
      <w:r w:rsidR="00934B71">
        <w:t> 025 798 15 94 wew. 106</w:t>
      </w:r>
      <w:bookmarkStart w:id="2" w:name="_GoBack"/>
      <w:bookmarkEnd w:id="2"/>
      <w:r w:rsidR="001C26C1" w:rsidRPr="0029156C">
        <w:t>.</w:t>
      </w:r>
    </w:p>
    <w:p w14:paraId="2991AB48" w14:textId="2C5322A2" w:rsidR="00A747C9" w:rsidRPr="0029156C" w:rsidRDefault="00A747C9" w:rsidP="00A747C9">
      <w:pPr>
        <w:rPr>
          <w:color w:val="auto"/>
        </w:rPr>
      </w:pPr>
    </w:p>
    <w:p w14:paraId="0C646A23" w14:textId="0B932503" w:rsidR="00A747C9" w:rsidRPr="0029156C" w:rsidRDefault="00A747C9" w:rsidP="00A747C9">
      <w:pPr>
        <w:rPr>
          <w:b/>
          <w:color w:val="auto"/>
        </w:rPr>
      </w:pPr>
      <w:r w:rsidRPr="0029156C">
        <w:rPr>
          <w:b/>
          <w:color w:val="auto"/>
        </w:rPr>
        <w:t>Cele przetwarzania danych osobowych oraz podstawa prawna przetwarzania</w:t>
      </w:r>
    </w:p>
    <w:p w14:paraId="3651FC90" w14:textId="23671ED5" w:rsidR="00A747C9" w:rsidRPr="0029156C" w:rsidRDefault="00A747C9" w:rsidP="00A747C9">
      <w:pPr>
        <w:shd w:val="clear" w:color="auto" w:fill="FFFFFF"/>
        <w:textAlignment w:val="baseline"/>
        <w:rPr>
          <w:color w:val="auto"/>
        </w:rPr>
      </w:pPr>
      <w:r w:rsidRPr="0029156C">
        <w:rPr>
          <w:color w:val="auto"/>
        </w:rPr>
        <w:t>Monitoring wizyjny obejmuje budynki Zakładu Produkcyjnego  Przedsiębiorstwa Produkcyjno-Handlowego „AGRO-TOP” Sp. z o.o. zlokalizowanego w miejscowości Kolonia Gręzówka 34B; 21-400 Łuków (części ogólnodostępne z wyłączeniem pomieszczeń sanitarnych</w:t>
      </w:r>
      <w:r w:rsidR="00DE690A" w:rsidRPr="0029156C">
        <w:rPr>
          <w:color w:val="auto"/>
        </w:rPr>
        <w:t xml:space="preserve"> i socjalnych</w:t>
      </w:r>
      <w:r w:rsidRPr="0029156C">
        <w:rPr>
          <w:color w:val="auto"/>
        </w:rPr>
        <w:t>) oraz jego najbliższe otoczenie i stosowany jest w celu zapewnienia bezpieczeństwa osób (</w:t>
      </w:r>
      <w:r w:rsidR="00E144A8" w:rsidRPr="0029156C">
        <w:rPr>
          <w:color w:val="auto"/>
        </w:rPr>
        <w:t>p</w:t>
      </w:r>
      <w:r w:rsidRPr="0029156C">
        <w:rPr>
          <w:color w:val="auto"/>
        </w:rPr>
        <w:t xml:space="preserve">racowników oraz wszystkich innych osób przebywających na terenie objętym jego zasięgiem) i ochrony mienia, </w:t>
      </w:r>
      <w:r w:rsidR="00105D4C" w:rsidRPr="0029156C">
        <w:rPr>
          <w:color w:val="auto"/>
        </w:rPr>
        <w:t xml:space="preserve">kontroli produkcji lub zachowania w tajemnicy informacji, których ujawnienie mogłoby narazić administratora na szkodę, </w:t>
      </w:r>
      <w:r w:rsidRPr="0029156C">
        <w:rPr>
          <w:color w:val="auto"/>
        </w:rPr>
        <w:t>a także w celu zapewnienia bezpieczeństwa i porządku na monitorowanym terenie.</w:t>
      </w:r>
    </w:p>
    <w:p w14:paraId="0252F24A" w14:textId="77777777" w:rsidR="00A747C9" w:rsidRPr="0029156C" w:rsidRDefault="00A747C9" w:rsidP="00A747C9">
      <w:pPr>
        <w:shd w:val="clear" w:color="auto" w:fill="FFFFFF"/>
        <w:textAlignment w:val="baseline"/>
        <w:rPr>
          <w:color w:val="auto"/>
        </w:rPr>
      </w:pPr>
      <w:r w:rsidRPr="0029156C">
        <w:rPr>
          <w:color w:val="auto"/>
        </w:rPr>
        <w:t>Dostęp do zarejestrowanych danych mają jedynie osoby do tego upoważnione.</w:t>
      </w:r>
    </w:p>
    <w:p w14:paraId="4325A96B" w14:textId="77777777" w:rsidR="00A747C9" w:rsidRPr="0029156C" w:rsidRDefault="00A747C9" w:rsidP="00A747C9">
      <w:pPr>
        <w:shd w:val="clear" w:color="auto" w:fill="FFFFFF"/>
        <w:textAlignment w:val="baseline"/>
        <w:rPr>
          <w:color w:val="auto"/>
        </w:rPr>
      </w:pPr>
      <w:r w:rsidRPr="0029156C">
        <w:rPr>
          <w:color w:val="auto"/>
        </w:rPr>
        <w:t>Nagrania z monitoringu wizyjnego mogą zostać udostępnione jedynie podmiotom uprawnionym – m.in. organom ścigania, w przypadku uprawnionego żądania wynikającego z zakresu działania takiego organu.</w:t>
      </w:r>
    </w:p>
    <w:p w14:paraId="43CA9F6E" w14:textId="30584BF8" w:rsidR="00105D4C" w:rsidRDefault="00105D4C" w:rsidP="00A747C9">
      <w:pPr>
        <w:shd w:val="clear" w:color="auto" w:fill="FFFFFF"/>
        <w:textAlignment w:val="baseline"/>
        <w:rPr>
          <w:color w:val="auto"/>
        </w:rPr>
      </w:pPr>
    </w:p>
    <w:p w14:paraId="5D7A1EFA" w14:textId="31035827" w:rsidR="00703C3C" w:rsidRPr="00703C3C" w:rsidRDefault="00703C3C" w:rsidP="00A747C9">
      <w:pPr>
        <w:shd w:val="clear" w:color="auto" w:fill="FFFFFF"/>
        <w:textAlignment w:val="baseline"/>
        <w:rPr>
          <w:b/>
          <w:color w:val="auto"/>
        </w:rPr>
      </w:pPr>
      <w:r w:rsidRPr="00703C3C">
        <w:rPr>
          <w:b/>
          <w:color w:val="auto"/>
        </w:rPr>
        <w:t xml:space="preserve">Podstawa przetwarzania </w:t>
      </w:r>
    </w:p>
    <w:p w14:paraId="1F473F30" w14:textId="1F7D98B6" w:rsidR="00703C3C" w:rsidRPr="0029156C" w:rsidRDefault="00703C3C" w:rsidP="00A747C9">
      <w:pPr>
        <w:shd w:val="clear" w:color="auto" w:fill="FFFFFF"/>
        <w:textAlignment w:val="baseline"/>
        <w:rPr>
          <w:color w:val="auto"/>
        </w:rPr>
      </w:pPr>
      <w:r w:rsidRPr="00703C3C">
        <w:rPr>
          <w:color w:val="auto"/>
        </w:rPr>
        <w:t>Podstawą przetwarzania jest prawnie uzasadniony interes administratora (art. 6 ust 1 lit. f RODO)</w:t>
      </w:r>
      <w:r>
        <w:rPr>
          <w:color w:val="auto"/>
        </w:rPr>
        <w:t>,</w:t>
      </w:r>
      <w:r w:rsidRPr="00703C3C">
        <w:rPr>
          <w:color w:val="auto"/>
        </w:rPr>
        <w:t xml:space="preserve"> a w stosunku do danych osobowych pracowników – art. 22</w:t>
      </w:r>
      <w:r>
        <w:rPr>
          <w:color w:val="auto"/>
        </w:rPr>
        <w:t>[</w:t>
      </w:r>
      <w:r w:rsidRPr="00703C3C">
        <w:rPr>
          <w:color w:val="auto"/>
        </w:rPr>
        <w:t>2</w:t>
      </w:r>
      <w:r>
        <w:rPr>
          <w:color w:val="auto"/>
        </w:rPr>
        <w:t>]</w:t>
      </w:r>
      <w:r w:rsidRPr="00703C3C">
        <w:rPr>
          <w:color w:val="auto"/>
        </w:rPr>
        <w:t xml:space="preserve"> k. p.  </w:t>
      </w:r>
    </w:p>
    <w:p w14:paraId="52BF21B1" w14:textId="77777777" w:rsidR="00703C3C" w:rsidRDefault="00703C3C" w:rsidP="00A747C9">
      <w:pPr>
        <w:shd w:val="clear" w:color="auto" w:fill="FFFFFF"/>
        <w:textAlignment w:val="baseline"/>
        <w:rPr>
          <w:b/>
          <w:color w:val="auto"/>
        </w:rPr>
      </w:pPr>
    </w:p>
    <w:p w14:paraId="40A950A1" w14:textId="6859A941" w:rsidR="00105D4C" w:rsidRPr="0029156C" w:rsidRDefault="00105D4C" w:rsidP="00A747C9">
      <w:pPr>
        <w:shd w:val="clear" w:color="auto" w:fill="FFFFFF"/>
        <w:textAlignment w:val="baseline"/>
        <w:rPr>
          <w:b/>
          <w:color w:val="auto"/>
        </w:rPr>
      </w:pPr>
      <w:r w:rsidRPr="0029156C">
        <w:rPr>
          <w:b/>
          <w:color w:val="auto"/>
        </w:rPr>
        <w:t>Okres przechowywania</w:t>
      </w:r>
    </w:p>
    <w:p w14:paraId="16E151FB" w14:textId="2DB74BD4" w:rsidR="00A747C9" w:rsidRPr="0029156C" w:rsidRDefault="00A747C9" w:rsidP="00A747C9">
      <w:pPr>
        <w:shd w:val="clear" w:color="auto" w:fill="FFFFFF"/>
        <w:textAlignment w:val="baseline"/>
        <w:rPr>
          <w:color w:val="auto"/>
        </w:rPr>
      </w:pPr>
      <w:r w:rsidRPr="0029156C">
        <w:rPr>
          <w:color w:val="auto"/>
        </w:rPr>
        <w:t xml:space="preserve">Zapisy z kamer monitoringu wizyjnego przechowywane będą przez okres  nieprzekraczający </w:t>
      </w:r>
      <w:r w:rsidR="00C26E3C" w:rsidRPr="0029156C">
        <w:rPr>
          <w:color w:val="auto"/>
        </w:rPr>
        <w:t xml:space="preserve">3 </w:t>
      </w:r>
      <w:r w:rsidR="00105D4C" w:rsidRPr="0029156C">
        <w:rPr>
          <w:color w:val="auto"/>
        </w:rPr>
        <w:t>miesięcy</w:t>
      </w:r>
      <w:r w:rsidRPr="0029156C">
        <w:rPr>
          <w:color w:val="auto"/>
        </w:rPr>
        <w:t>, z wyjątkiem sytuacji, gdy nagranie może stanowić dowód w postępowaniu i zostało ono zabezpieczone – termin przechowywania nagrania ulegnie przedłużeniu do czasu zakończenia postępowania wyjaśniającego, dowodowego lub sądowego.</w:t>
      </w:r>
    </w:p>
    <w:p w14:paraId="2F8E6FFA" w14:textId="77777777" w:rsidR="00105D4C" w:rsidRPr="0029156C" w:rsidRDefault="00105D4C" w:rsidP="009D48EC">
      <w:pPr>
        <w:rPr>
          <w:color w:val="444444"/>
        </w:rPr>
      </w:pPr>
    </w:p>
    <w:p w14:paraId="43AFFD96" w14:textId="32FD03FB" w:rsidR="009D48EC" w:rsidRPr="0029156C" w:rsidRDefault="009D48EC" w:rsidP="009D48EC">
      <w:pPr>
        <w:rPr>
          <w:b/>
        </w:rPr>
      </w:pPr>
      <w:r w:rsidRPr="0029156C">
        <w:rPr>
          <w:b/>
        </w:rPr>
        <w:t xml:space="preserve">Prawo </w:t>
      </w:r>
      <w:r w:rsidR="00A92DC6" w:rsidRPr="0029156C">
        <w:rPr>
          <w:b/>
        </w:rPr>
        <w:t>osób, których dane dotyczą</w:t>
      </w:r>
    </w:p>
    <w:p w14:paraId="73F1C276" w14:textId="3086211C" w:rsidR="00E5135B" w:rsidRPr="0029156C" w:rsidRDefault="009D48EC" w:rsidP="00E5135B">
      <w:bookmarkStart w:id="3" w:name="_Hlk515448144"/>
      <w:r w:rsidRPr="0029156C">
        <w:t>Posiada</w:t>
      </w:r>
      <w:r w:rsidR="00E5135B" w:rsidRPr="0029156C">
        <w:t>ją</w:t>
      </w:r>
      <w:r w:rsidRPr="0029156C">
        <w:t xml:space="preserve"> </w:t>
      </w:r>
      <w:r w:rsidR="00E5135B" w:rsidRPr="0029156C">
        <w:t>Państwo</w:t>
      </w:r>
      <w:r w:rsidRPr="0029156C">
        <w:t xml:space="preserve"> prawo dostępu do treści swoich danych osobowych, prawo do ich usunięcia</w:t>
      </w:r>
      <w:r w:rsidR="00E75C79" w:rsidRPr="0029156C">
        <w:t xml:space="preserve">, </w:t>
      </w:r>
      <w:r w:rsidRPr="0029156C">
        <w:t>prawo do ograniczenia ich przetwarzania</w:t>
      </w:r>
      <w:r w:rsidR="00E5135B" w:rsidRPr="0029156C">
        <w:t xml:space="preserve"> oraz prawo do wniesienia sprzeciwu wobec przetwarzania Pani/Pana danych osobowych.</w:t>
      </w:r>
    </w:p>
    <w:p w14:paraId="7371E1AA" w14:textId="607B5AEE" w:rsidR="00E5135B" w:rsidRPr="0029156C" w:rsidRDefault="00E5135B" w:rsidP="00E5135B">
      <w:r w:rsidRPr="0029156C">
        <w:t>W zakresie w jakim podstaw</w:t>
      </w:r>
      <w:r w:rsidR="00E75C79" w:rsidRPr="0029156C">
        <w:t>ą</w:t>
      </w:r>
      <w:r w:rsidRPr="0029156C">
        <w:t xml:space="preserve"> do przetwarzania</w:t>
      </w:r>
      <w:r w:rsidR="00E75C79" w:rsidRPr="0029156C">
        <w:t xml:space="preserve"> danych</w:t>
      </w:r>
      <w:r w:rsidRPr="0029156C">
        <w:t xml:space="preserve"> jest przesłanka prawnie uzasadnionego interesu administratora – przysługuje Państwu prawo do wniesienia sprzeciwu wobec przetwarzania Państwa danych osobowych, w szczególności wobec przetwarzania na potrzeby marketingu bezpośredniego.</w:t>
      </w:r>
    </w:p>
    <w:p w14:paraId="51A041D3" w14:textId="1FC6FCC9" w:rsidR="009D48EC" w:rsidRPr="0029156C" w:rsidRDefault="00E5135B" w:rsidP="009D48EC">
      <w:r w:rsidRPr="0029156C">
        <w:t xml:space="preserve"> </w:t>
      </w:r>
      <w:r w:rsidR="009D48EC" w:rsidRPr="0029156C">
        <w:t xml:space="preserve">Ponadto </w:t>
      </w:r>
      <w:r w:rsidR="00D91FD7" w:rsidRPr="0029156C">
        <w:t xml:space="preserve">w przypadku danych udostępnionych za zgodą </w:t>
      </w:r>
      <w:r w:rsidR="00E75C79" w:rsidRPr="0029156C">
        <w:t>–</w:t>
      </w:r>
      <w:r w:rsidR="00D91FD7" w:rsidRPr="0029156C">
        <w:t xml:space="preserve"> </w:t>
      </w:r>
      <w:r w:rsidR="00E75C79" w:rsidRPr="0029156C">
        <w:t>przysługuje Państwu</w:t>
      </w:r>
      <w:r w:rsidR="009D48EC" w:rsidRPr="0029156C">
        <w:t xml:space="preserve"> prawo do cofnięcia zgody w dowolnym momencie </w:t>
      </w:r>
      <w:r w:rsidR="00E75C79" w:rsidRPr="0029156C">
        <w:t xml:space="preserve">oraz </w:t>
      </w:r>
      <w:r w:rsidR="009D48EC" w:rsidRPr="0029156C">
        <w:t>prawo do przenoszenia danych</w:t>
      </w:r>
      <w:r w:rsidRPr="0029156C">
        <w:t>. Wycofanie zgody nie ma wpływu na zgodność z prawem przetwarzania, którego dokonano na podstawie zgody przed jej wycofaniem.</w:t>
      </w:r>
    </w:p>
    <w:bookmarkEnd w:id="3"/>
    <w:p w14:paraId="17A60E3C" w14:textId="2DF64AE1" w:rsidR="009D48EC" w:rsidRPr="0029156C" w:rsidRDefault="00A92DC6" w:rsidP="002B523A">
      <w:r w:rsidRPr="0029156C">
        <w:t>Ponadto p</w:t>
      </w:r>
      <w:r w:rsidR="009D48EC" w:rsidRPr="0029156C">
        <w:t xml:space="preserve">rzysługuje </w:t>
      </w:r>
      <w:r w:rsidR="00E5135B" w:rsidRPr="0029156C">
        <w:t>Państwu</w:t>
      </w:r>
      <w:r w:rsidR="009D48EC" w:rsidRPr="0029156C">
        <w:t xml:space="preserve"> prawo wniesienia skargi do Prezesa Urzędu Ochrony Danych Osobowych, ul. </w:t>
      </w:r>
      <w:r w:rsidR="002B523A" w:rsidRPr="0029156C">
        <w:t xml:space="preserve">ul. Stawki 2 </w:t>
      </w:r>
      <w:r w:rsidR="000C12F0" w:rsidRPr="0029156C">
        <w:t xml:space="preserve">; </w:t>
      </w:r>
      <w:r w:rsidR="002B523A" w:rsidRPr="0029156C">
        <w:t xml:space="preserve">00-193 Warszawa, </w:t>
      </w:r>
      <w:r w:rsidR="009D48EC" w:rsidRPr="0029156C">
        <w:t>gdy uzna</w:t>
      </w:r>
      <w:r w:rsidR="00E5135B" w:rsidRPr="0029156C">
        <w:t>ją Państwo</w:t>
      </w:r>
      <w:r w:rsidR="009D48EC" w:rsidRPr="0029156C">
        <w:t xml:space="preserve">, iż przetwarzanie danych osobowych </w:t>
      </w:r>
      <w:r w:rsidR="00E5135B" w:rsidRPr="0029156C">
        <w:t>Państwa</w:t>
      </w:r>
      <w:r w:rsidR="009D48EC" w:rsidRPr="0029156C">
        <w:t xml:space="preserve"> dotyczących narusza przepisy RODO</w:t>
      </w:r>
      <w:r w:rsidR="0028401F" w:rsidRPr="0029156C">
        <w:t xml:space="preserve"> lub/i ustawy o ochronie danych osobowych</w:t>
      </w:r>
      <w:r w:rsidR="009D48EC" w:rsidRPr="0029156C">
        <w:t>.</w:t>
      </w:r>
    </w:p>
    <w:p w14:paraId="43400D57" w14:textId="77777777" w:rsidR="00105D4C" w:rsidRPr="0029156C" w:rsidRDefault="00105D4C" w:rsidP="009D48EC"/>
    <w:p w14:paraId="587CD728" w14:textId="6BE4CAAC" w:rsidR="009D48EC" w:rsidRPr="0029156C" w:rsidRDefault="009D48EC" w:rsidP="009D48EC">
      <w:r w:rsidRPr="0029156C">
        <w:t xml:space="preserve"> </w:t>
      </w:r>
    </w:p>
    <w:p w14:paraId="45E486A4" w14:textId="72B4B34A" w:rsidR="009D48EC" w:rsidRPr="0029156C" w:rsidRDefault="009D48EC" w:rsidP="009D48EC">
      <w:pPr>
        <w:rPr>
          <w:b/>
        </w:rPr>
      </w:pPr>
      <w:r w:rsidRPr="0029156C">
        <w:rPr>
          <w:b/>
        </w:rPr>
        <w:t>Przekazanie danych do państwa trzeciego/organizacji międzynarodowej</w:t>
      </w:r>
      <w:r w:rsidR="00DE690A" w:rsidRPr="0029156C">
        <w:rPr>
          <w:b/>
        </w:rPr>
        <w:t xml:space="preserve">; </w:t>
      </w:r>
      <w:bookmarkStart w:id="4" w:name="_Hlk528760881"/>
      <w:r w:rsidR="00DE690A" w:rsidRPr="0029156C">
        <w:rPr>
          <w:b/>
        </w:rPr>
        <w:t>profilowanie, automatyczne podejmowanie decyzji</w:t>
      </w:r>
      <w:r w:rsidRPr="0029156C">
        <w:rPr>
          <w:b/>
        </w:rPr>
        <w:t xml:space="preserve">: </w:t>
      </w:r>
    </w:p>
    <w:bookmarkEnd w:id="4"/>
    <w:p w14:paraId="6603B075" w14:textId="77777777" w:rsidR="00DE690A" w:rsidRPr="0029156C" w:rsidRDefault="00DE690A" w:rsidP="00DE690A">
      <w:r w:rsidRPr="0029156C">
        <w:t>Państwa dane osobowe nie będą przekazywane do państwa trzeciego/organizacji międzynarodowej, chyba, że administrator danych osobowych zostanie do tego zobowiązany na podstawie obowiązujących w tym zakresie przepisów prawa.</w:t>
      </w:r>
    </w:p>
    <w:p w14:paraId="36955A96" w14:textId="77777777" w:rsidR="00DE690A" w:rsidRPr="0029156C" w:rsidRDefault="00DE690A" w:rsidP="00DE690A">
      <w:r w:rsidRPr="0029156C">
        <w:t>Państwa dane osobowe mogą być przetwarzane w systemach informatycznych. Administrator danych nie stosuje zautomatyzowanego podejmowania decyzji oraz profilowania.</w:t>
      </w:r>
    </w:p>
    <w:p w14:paraId="4E591B37" w14:textId="2F90BFA9" w:rsidR="009D48EC" w:rsidRPr="0029156C" w:rsidRDefault="009D48EC" w:rsidP="009D48EC"/>
    <w:p w14:paraId="2D236B57" w14:textId="62269632" w:rsidR="006C100F" w:rsidRPr="0029156C" w:rsidRDefault="006C100F" w:rsidP="00CD1507">
      <w:pPr>
        <w:rPr>
          <w:i/>
        </w:rPr>
      </w:pPr>
    </w:p>
    <w:sectPr w:rsidR="006C100F" w:rsidRPr="0029156C" w:rsidSect="004703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486CC" w14:textId="77777777" w:rsidR="00C84FB9" w:rsidRDefault="00C84FB9" w:rsidP="009D48EC">
      <w:pPr>
        <w:spacing w:line="240" w:lineRule="auto"/>
      </w:pPr>
      <w:r>
        <w:separator/>
      </w:r>
    </w:p>
  </w:endnote>
  <w:endnote w:type="continuationSeparator" w:id="0">
    <w:p w14:paraId="548410A2" w14:textId="77777777" w:rsidR="00C84FB9" w:rsidRDefault="00C84FB9" w:rsidP="009D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4681"/>
      <w:docPartObj>
        <w:docPartGallery w:val="Page Numbers (Bottom of Page)"/>
        <w:docPartUnique/>
      </w:docPartObj>
    </w:sdtPr>
    <w:sdtEndPr/>
    <w:sdtContent>
      <w:p w14:paraId="4AC470B5" w14:textId="338232C5" w:rsidR="0098387E" w:rsidRDefault="0098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71">
          <w:rPr>
            <w:noProof/>
          </w:rPr>
          <w:t>1</w:t>
        </w:r>
        <w:r>
          <w:fldChar w:fldCharType="end"/>
        </w:r>
      </w:p>
    </w:sdtContent>
  </w:sdt>
  <w:p w14:paraId="56FC3AA1" w14:textId="77777777" w:rsidR="0098387E" w:rsidRDefault="00983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BC516" w14:textId="77777777" w:rsidR="00C84FB9" w:rsidRDefault="00C84FB9" w:rsidP="009D48EC">
      <w:pPr>
        <w:spacing w:line="240" w:lineRule="auto"/>
      </w:pPr>
      <w:r>
        <w:separator/>
      </w:r>
    </w:p>
  </w:footnote>
  <w:footnote w:type="continuationSeparator" w:id="0">
    <w:p w14:paraId="02985031" w14:textId="77777777" w:rsidR="00C84FB9" w:rsidRDefault="00C84FB9" w:rsidP="009D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02AF" w14:textId="5DA81B8A" w:rsidR="00654F01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06B563B" wp14:editId="1EC5FB29">
          <wp:simplePos x="0" y="0"/>
          <wp:positionH relativeFrom="margin">
            <wp:posOffset>-290195</wp:posOffset>
          </wp:positionH>
          <wp:positionV relativeFrom="paragraph">
            <wp:posOffset>-440055</wp:posOffset>
          </wp:positionV>
          <wp:extent cx="1770380" cy="1171575"/>
          <wp:effectExtent l="0" t="0" r="127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F01">
      <w:rPr>
        <w:rFonts w:asciiTheme="minorHAnsi" w:hAnsiTheme="minorHAnsi" w:cstheme="minorHAnsi"/>
        <w:b/>
        <w:sz w:val="16"/>
        <w:szCs w:val="16"/>
      </w:rPr>
      <w:t xml:space="preserve"> </w:t>
    </w:r>
  </w:p>
  <w:p w14:paraId="4CF33795" w14:textId="167B1999" w:rsidR="00654F01" w:rsidRPr="00654F01" w:rsidRDefault="00654F01" w:rsidP="004703E8">
    <w:pPr>
      <w:tabs>
        <w:tab w:val="left" w:pos="660"/>
        <w:tab w:val="right" w:pos="9072"/>
      </w:tabs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A747C9">
      <w:rPr>
        <w:rFonts w:asciiTheme="minorHAnsi" w:hAnsiTheme="minorHAnsi" w:cstheme="minorHAnsi"/>
        <w:b/>
        <w:sz w:val="16"/>
        <w:szCs w:val="16"/>
      </w:rPr>
      <w:t xml:space="preserve">Monitoring wizyjny </w:t>
    </w:r>
    <w:r w:rsidRPr="00654F01">
      <w:rPr>
        <w:rFonts w:asciiTheme="minorHAnsi" w:hAnsiTheme="minorHAnsi" w:cstheme="minorHAnsi"/>
        <w:b/>
        <w:sz w:val="16"/>
        <w:szCs w:val="16"/>
      </w:rPr>
      <w:t xml:space="preserve"> Przedsiębiorstwa Produkcyjno-Handlowego </w:t>
    </w:r>
  </w:p>
  <w:p w14:paraId="222D51BE" w14:textId="0656D9EE" w:rsidR="009D48EC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 w:rsidRPr="00654F01">
      <w:rPr>
        <w:rFonts w:asciiTheme="minorHAnsi" w:hAnsiTheme="minorHAnsi" w:cstheme="minorHAnsi"/>
        <w:b/>
        <w:sz w:val="16"/>
        <w:szCs w:val="16"/>
      </w:rPr>
      <w:t>„AGRO-TOP” Sp. z o.o. z siedzibą w Wiśniewie</w:t>
    </w:r>
  </w:p>
  <w:p w14:paraId="59973CBC" w14:textId="2EE4FF92" w:rsidR="009D48EC" w:rsidRPr="00654F01" w:rsidRDefault="009D48EC">
    <w:pPr>
      <w:pStyle w:val="Nagwek"/>
      <w:rPr>
        <w:b/>
      </w:rPr>
    </w:pPr>
  </w:p>
  <w:p w14:paraId="22E9CE28" w14:textId="77777777" w:rsidR="009D48EC" w:rsidRDefault="009D4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4C"/>
    <w:multiLevelType w:val="hybridMultilevel"/>
    <w:tmpl w:val="E48C606A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01C"/>
    <w:multiLevelType w:val="hybridMultilevel"/>
    <w:tmpl w:val="80D29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7C6"/>
    <w:multiLevelType w:val="hybridMultilevel"/>
    <w:tmpl w:val="D8E2E86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595C"/>
    <w:multiLevelType w:val="hybridMultilevel"/>
    <w:tmpl w:val="38F69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6C02"/>
    <w:multiLevelType w:val="hybridMultilevel"/>
    <w:tmpl w:val="DF4AC92C"/>
    <w:lvl w:ilvl="0" w:tplc="49E68C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302"/>
    <w:multiLevelType w:val="hybridMultilevel"/>
    <w:tmpl w:val="6DFCBE4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2E9F"/>
    <w:multiLevelType w:val="hybridMultilevel"/>
    <w:tmpl w:val="924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0C9"/>
    <w:multiLevelType w:val="hybridMultilevel"/>
    <w:tmpl w:val="92229492"/>
    <w:lvl w:ilvl="0" w:tplc="2D5A3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A09"/>
    <w:multiLevelType w:val="hybridMultilevel"/>
    <w:tmpl w:val="5FAE0F44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461C"/>
    <w:multiLevelType w:val="hybridMultilevel"/>
    <w:tmpl w:val="E5EC549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46BC8"/>
    <w:multiLevelType w:val="hybridMultilevel"/>
    <w:tmpl w:val="3FEEF8A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6056"/>
    <w:multiLevelType w:val="hybridMultilevel"/>
    <w:tmpl w:val="B7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2"/>
    <w:rsid w:val="000062DD"/>
    <w:rsid w:val="00012A92"/>
    <w:rsid w:val="0003388B"/>
    <w:rsid w:val="000612F8"/>
    <w:rsid w:val="000B763A"/>
    <w:rsid w:val="000C12F0"/>
    <w:rsid w:val="000D271A"/>
    <w:rsid w:val="000D511A"/>
    <w:rsid w:val="000E14ED"/>
    <w:rsid w:val="000F1C7D"/>
    <w:rsid w:val="001014F8"/>
    <w:rsid w:val="00105D4C"/>
    <w:rsid w:val="00132B37"/>
    <w:rsid w:val="001659BA"/>
    <w:rsid w:val="00180CE5"/>
    <w:rsid w:val="001A4346"/>
    <w:rsid w:val="001C26C1"/>
    <w:rsid w:val="001E6549"/>
    <w:rsid w:val="00231169"/>
    <w:rsid w:val="00235B77"/>
    <w:rsid w:val="0028401F"/>
    <w:rsid w:val="0029156C"/>
    <w:rsid w:val="002B523A"/>
    <w:rsid w:val="002C3916"/>
    <w:rsid w:val="002C5024"/>
    <w:rsid w:val="002E3A93"/>
    <w:rsid w:val="00301025"/>
    <w:rsid w:val="003377F9"/>
    <w:rsid w:val="003510D4"/>
    <w:rsid w:val="00380F96"/>
    <w:rsid w:val="003A3CB3"/>
    <w:rsid w:val="003A4CF2"/>
    <w:rsid w:val="003B6DB4"/>
    <w:rsid w:val="003D3668"/>
    <w:rsid w:val="003E1C56"/>
    <w:rsid w:val="003F6A56"/>
    <w:rsid w:val="00400ED9"/>
    <w:rsid w:val="00405DCA"/>
    <w:rsid w:val="0041668D"/>
    <w:rsid w:val="0041718E"/>
    <w:rsid w:val="0042431C"/>
    <w:rsid w:val="004703E8"/>
    <w:rsid w:val="00471CC5"/>
    <w:rsid w:val="004926C5"/>
    <w:rsid w:val="004A39B5"/>
    <w:rsid w:val="004B029F"/>
    <w:rsid w:val="004B5DE7"/>
    <w:rsid w:val="004E49C8"/>
    <w:rsid w:val="005006C9"/>
    <w:rsid w:val="00526911"/>
    <w:rsid w:val="00532795"/>
    <w:rsid w:val="00547586"/>
    <w:rsid w:val="00551419"/>
    <w:rsid w:val="00554D58"/>
    <w:rsid w:val="00574D3D"/>
    <w:rsid w:val="005827C7"/>
    <w:rsid w:val="00585B4A"/>
    <w:rsid w:val="0059197D"/>
    <w:rsid w:val="005A3B3E"/>
    <w:rsid w:val="005E0B35"/>
    <w:rsid w:val="005E1F8C"/>
    <w:rsid w:val="006047A2"/>
    <w:rsid w:val="0061307F"/>
    <w:rsid w:val="00630BFA"/>
    <w:rsid w:val="00652824"/>
    <w:rsid w:val="00654F01"/>
    <w:rsid w:val="00681027"/>
    <w:rsid w:val="006C100F"/>
    <w:rsid w:val="006C74FC"/>
    <w:rsid w:val="006D06E4"/>
    <w:rsid w:val="006D7DE8"/>
    <w:rsid w:val="006F2967"/>
    <w:rsid w:val="006F5B87"/>
    <w:rsid w:val="00703C3C"/>
    <w:rsid w:val="007104DD"/>
    <w:rsid w:val="00730954"/>
    <w:rsid w:val="007670C0"/>
    <w:rsid w:val="0076725F"/>
    <w:rsid w:val="00770539"/>
    <w:rsid w:val="00776DD7"/>
    <w:rsid w:val="007815A7"/>
    <w:rsid w:val="00787CE0"/>
    <w:rsid w:val="007A6EEA"/>
    <w:rsid w:val="007B5EE5"/>
    <w:rsid w:val="007D0872"/>
    <w:rsid w:val="007D3C0D"/>
    <w:rsid w:val="007E1AB0"/>
    <w:rsid w:val="007E5961"/>
    <w:rsid w:val="007F5FC0"/>
    <w:rsid w:val="007F667B"/>
    <w:rsid w:val="00814EE4"/>
    <w:rsid w:val="00885D55"/>
    <w:rsid w:val="00892A25"/>
    <w:rsid w:val="008956BB"/>
    <w:rsid w:val="008A09B6"/>
    <w:rsid w:val="008A5ED4"/>
    <w:rsid w:val="008B02AA"/>
    <w:rsid w:val="008E723F"/>
    <w:rsid w:val="00900983"/>
    <w:rsid w:val="00926BE0"/>
    <w:rsid w:val="00934B71"/>
    <w:rsid w:val="00941A45"/>
    <w:rsid w:val="0098387E"/>
    <w:rsid w:val="0099667B"/>
    <w:rsid w:val="009A19BE"/>
    <w:rsid w:val="009D48EC"/>
    <w:rsid w:val="009D7419"/>
    <w:rsid w:val="009E2A98"/>
    <w:rsid w:val="00A514E2"/>
    <w:rsid w:val="00A55F28"/>
    <w:rsid w:val="00A60503"/>
    <w:rsid w:val="00A747C9"/>
    <w:rsid w:val="00A92DC6"/>
    <w:rsid w:val="00A96DA4"/>
    <w:rsid w:val="00AA1E37"/>
    <w:rsid w:val="00AB0A76"/>
    <w:rsid w:val="00AB1BCA"/>
    <w:rsid w:val="00AB5E57"/>
    <w:rsid w:val="00B15730"/>
    <w:rsid w:val="00B16915"/>
    <w:rsid w:val="00B41E63"/>
    <w:rsid w:val="00B43EC0"/>
    <w:rsid w:val="00B73F58"/>
    <w:rsid w:val="00B95D7A"/>
    <w:rsid w:val="00B96799"/>
    <w:rsid w:val="00BD30F0"/>
    <w:rsid w:val="00BE21DF"/>
    <w:rsid w:val="00BF2B14"/>
    <w:rsid w:val="00BF6388"/>
    <w:rsid w:val="00C213BF"/>
    <w:rsid w:val="00C26E3C"/>
    <w:rsid w:val="00C530F2"/>
    <w:rsid w:val="00C84FB9"/>
    <w:rsid w:val="00C854A0"/>
    <w:rsid w:val="00C93E75"/>
    <w:rsid w:val="00CA1FA3"/>
    <w:rsid w:val="00CC0945"/>
    <w:rsid w:val="00CD1507"/>
    <w:rsid w:val="00CF6A52"/>
    <w:rsid w:val="00D11986"/>
    <w:rsid w:val="00D20D51"/>
    <w:rsid w:val="00D21395"/>
    <w:rsid w:val="00D236F8"/>
    <w:rsid w:val="00D50AD4"/>
    <w:rsid w:val="00D67D46"/>
    <w:rsid w:val="00D71383"/>
    <w:rsid w:val="00D91FD7"/>
    <w:rsid w:val="00DC3B24"/>
    <w:rsid w:val="00DD0872"/>
    <w:rsid w:val="00DE60CD"/>
    <w:rsid w:val="00DE690A"/>
    <w:rsid w:val="00DF0E76"/>
    <w:rsid w:val="00E144A8"/>
    <w:rsid w:val="00E27CD3"/>
    <w:rsid w:val="00E5135B"/>
    <w:rsid w:val="00E70287"/>
    <w:rsid w:val="00E75C79"/>
    <w:rsid w:val="00EB758A"/>
    <w:rsid w:val="00EF4282"/>
    <w:rsid w:val="00EF5D91"/>
    <w:rsid w:val="00F01247"/>
    <w:rsid w:val="00F06B13"/>
    <w:rsid w:val="00F16A89"/>
    <w:rsid w:val="00F3269B"/>
    <w:rsid w:val="00F35D6F"/>
    <w:rsid w:val="00F50017"/>
    <w:rsid w:val="00F50B9F"/>
    <w:rsid w:val="00F55466"/>
    <w:rsid w:val="00F75A40"/>
    <w:rsid w:val="00F77B98"/>
    <w:rsid w:val="00F8059B"/>
    <w:rsid w:val="00F84575"/>
    <w:rsid w:val="00F934B6"/>
    <w:rsid w:val="00FB742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47C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47C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-top@agro-to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102D-4393-4923-8016-9DA237B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Szulc</dc:creator>
  <cp:lastModifiedBy>Anna Chodzińska</cp:lastModifiedBy>
  <cp:revision>2</cp:revision>
  <cp:lastPrinted>2018-06-12T08:37:00Z</cp:lastPrinted>
  <dcterms:created xsi:type="dcterms:W3CDTF">2019-09-06T07:20:00Z</dcterms:created>
  <dcterms:modified xsi:type="dcterms:W3CDTF">2019-09-06T07:20:00Z</dcterms:modified>
</cp:coreProperties>
</file>