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3C0A" w14:textId="45AF881B" w:rsidR="00AB0A76" w:rsidRPr="009B3597" w:rsidRDefault="00AB0A76" w:rsidP="009D48EC">
      <w:pPr>
        <w:jc w:val="center"/>
        <w:rPr>
          <w:b/>
        </w:rPr>
      </w:pPr>
      <w:r w:rsidRPr="009B3597">
        <w:rPr>
          <w:b/>
        </w:rPr>
        <w:t xml:space="preserve">KLAUZULA INFORMACYJNA </w:t>
      </w:r>
    </w:p>
    <w:p w14:paraId="5971EDD6" w14:textId="1A702E4B" w:rsidR="009D48EC" w:rsidRPr="009B3597" w:rsidRDefault="00AB0A76" w:rsidP="009D48EC">
      <w:pPr>
        <w:jc w:val="center"/>
        <w:rPr>
          <w:b/>
        </w:rPr>
      </w:pPr>
      <w:r w:rsidRPr="009B3597">
        <w:rPr>
          <w:b/>
        </w:rPr>
        <w:t>DOTYCZĄCA PRZETWARZANIA DANYCH OSOBOWYCH</w:t>
      </w:r>
    </w:p>
    <w:p w14:paraId="3AC15C55" w14:textId="7AC01659" w:rsidR="009D48EC" w:rsidRPr="009B3597" w:rsidRDefault="009D48EC" w:rsidP="009D48EC">
      <w:r w:rsidRPr="009B3597">
        <w:t xml:space="preserve"> </w:t>
      </w:r>
      <w:bookmarkStart w:id="0" w:name="_Hlk515448555"/>
    </w:p>
    <w:p w14:paraId="534625D0" w14:textId="61432C85" w:rsidR="009D48EC" w:rsidRPr="009B3597" w:rsidRDefault="009D48EC" w:rsidP="00D91FD7">
      <w:pPr>
        <w:ind w:firstLine="708"/>
      </w:pPr>
      <w:r w:rsidRPr="009B3597">
        <w:t>Na podstawie art. 13 ust. 1 i ust. 2 rozporządzenia Parlamentu Europejskiego i Rady (UE) 2016/679 z 27.</w:t>
      </w:r>
      <w:r w:rsidR="003510D4" w:rsidRPr="009B3597">
        <w:t>0</w:t>
      </w:r>
      <w:r w:rsidRPr="009B3597">
        <w:t xml:space="preserve">4.2016r. w sprawie ochrony osób fizycznych w związku z przetwarzaniem danych osobowych i w sprawie swobodnego przepływu takich danych oraz uchylenia dyrektywy 95/46/WE (dalej: RODO), </w:t>
      </w:r>
      <w:r w:rsidR="00AB0A76" w:rsidRPr="009B3597">
        <w:t xml:space="preserve">Przedsiębiorstwo Produkcyjno – Handlowe „AGRO-TOP” Sp. z o.o. </w:t>
      </w:r>
      <w:r w:rsidRPr="009B3597">
        <w:t>informuj</w:t>
      </w:r>
      <w:r w:rsidR="00AB0A76" w:rsidRPr="009B3597">
        <w:t>e</w:t>
      </w:r>
      <w:r w:rsidRPr="009B3597">
        <w:t>, że:</w:t>
      </w:r>
    </w:p>
    <w:bookmarkEnd w:id="0"/>
    <w:p w14:paraId="45256EE9" w14:textId="77777777" w:rsidR="009D48EC" w:rsidRPr="009B3597" w:rsidRDefault="009D48EC" w:rsidP="009D48EC">
      <w:r w:rsidRPr="009B3597">
        <w:t xml:space="preserve"> </w:t>
      </w:r>
    </w:p>
    <w:p w14:paraId="1272A9FB" w14:textId="5FB31693" w:rsidR="009D48EC" w:rsidRPr="009B3597" w:rsidRDefault="009D48EC" w:rsidP="009D48EC">
      <w:pPr>
        <w:rPr>
          <w:b/>
        </w:rPr>
      </w:pPr>
      <w:r w:rsidRPr="009B3597">
        <w:rPr>
          <w:b/>
        </w:rPr>
        <w:t>Administrator danych</w:t>
      </w:r>
      <w:r w:rsidRPr="009B3597">
        <w:t xml:space="preserve"> </w:t>
      </w:r>
    </w:p>
    <w:p w14:paraId="53EFABC5" w14:textId="3D19E890" w:rsidR="009D48EC" w:rsidRPr="009B3597" w:rsidRDefault="009D48EC" w:rsidP="009D48EC">
      <w:r w:rsidRPr="009B3597">
        <w:t xml:space="preserve">Administratorem </w:t>
      </w:r>
      <w:r w:rsidR="00AB0A76" w:rsidRPr="009B3597">
        <w:t>Państwa</w:t>
      </w:r>
      <w:r w:rsidRPr="009B3597">
        <w:t xml:space="preserve"> danych osobowych jest Przedsiębiorstwo Produkcyjno-Handlowe „AGRO-TOP” Sp. z o.o. z siedzibą w Wiśniewie</w:t>
      </w:r>
      <w:r w:rsidR="00FF6AD6" w:rsidRPr="009B3597">
        <w:t>,</w:t>
      </w:r>
      <w:r w:rsidRPr="009B3597">
        <w:t xml:space="preserve"> ul. T</w:t>
      </w:r>
      <w:r w:rsidRPr="009B3597">
        <w:rPr>
          <w:rFonts w:eastAsiaTheme="minorHAnsi"/>
          <w:lang w:eastAsia="en-US"/>
        </w:rPr>
        <w:t xml:space="preserve">adeusza Kościuszki 15; </w:t>
      </w:r>
      <w:r w:rsidRPr="009B3597">
        <w:t xml:space="preserve">kod pocztowy </w:t>
      </w:r>
      <w:r w:rsidRPr="009B3597">
        <w:rPr>
          <w:rFonts w:eastAsiaTheme="minorHAnsi"/>
          <w:lang w:eastAsia="en-US"/>
        </w:rPr>
        <w:t xml:space="preserve">08-112 Wiśniew; </w:t>
      </w:r>
      <w:r w:rsidR="00AB0A76" w:rsidRPr="009B3597">
        <w:rPr>
          <w:rFonts w:eastAsiaTheme="minorHAnsi"/>
          <w:lang w:eastAsia="en-US"/>
        </w:rPr>
        <w:t xml:space="preserve">Oddział: Zakład Produkcyjny Przedsiębiorstwa Produkcyjno-Handlowego „AGRO-TOP” Sp. z o.o. z siedzibą w Wiśniewie,  Kolonia Gręzówka 34b; 21-400 Łuków; </w:t>
      </w:r>
      <w:r w:rsidRPr="009B3597">
        <w:t xml:space="preserve">e-mail: </w:t>
      </w:r>
      <w:hyperlink r:id="rId9" w:history="1">
        <w:r w:rsidRPr="009B3597">
          <w:rPr>
            <w:rStyle w:val="Hipercze"/>
          </w:rPr>
          <w:t>agro-top@agro-top.com.pl</w:t>
        </w:r>
      </w:hyperlink>
      <w:r w:rsidRPr="009B3597">
        <w:t xml:space="preserve">, </w:t>
      </w:r>
      <w:r w:rsidRPr="009B3597">
        <w:rPr>
          <w:rStyle w:val="Pogrubienie"/>
          <w:b w:val="0"/>
          <w:bdr w:val="none" w:sz="0" w:space="0" w:color="auto" w:frame="1"/>
        </w:rPr>
        <w:t>tel</w:t>
      </w:r>
      <w:r w:rsidR="00574D3D" w:rsidRPr="009B3597">
        <w:rPr>
          <w:rStyle w:val="Pogrubienie"/>
          <w:b w:val="0"/>
          <w:bdr w:val="none" w:sz="0" w:space="0" w:color="auto" w:frame="1"/>
        </w:rPr>
        <w:t>.</w:t>
      </w:r>
      <w:r w:rsidRPr="009B3597">
        <w:rPr>
          <w:rStyle w:val="Pogrubienie"/>
          <w:b w:val="0"/>
          <w:bdr w:val="none" w:sz="0" w:space="0" w:color="auto" w:frame="1"/>
        </w:rPr>
        <w:t>/fax:</w:t>
      </w:r>
      <w:r w:rsidRPr="009B3597">
        <w:t> 025 798 15 94 wew. 114</w:t>
      </w:r>
      <w:r w:rsidR="00AB0A76" w:rsidRPr="009B3597">
        <w:t>.</w:t>
      </w:r>
    </w:p>
    <w:p w14:paraId="2C9D7724" w14:textId="77777777" w:rsidR="009D48EC" w:rsidRPr="009B3597" w:rsidRDefault="009D48EC" w:rsidP="009D48EC">
      <w:r w:rsidRPr="009B3597">
        <w:t xml:space="preserve"> </w:t>
      </w:r>
    </w:p>
    <w:p w14:paraId="32B97523" w14:textId="29954CE1" w:rsidR="009D48EC" w:rsidRPr="009B3597" w:rsidRDefault="009D48EC" w:rsidP="009D48EC">
      <w:pPr>
        <w:rPr>
          <w:b/>
        </w:rPr>
      </w:pPr>
      <w:r w:rsidRPr="009B3597">
        <w:rPr>
          <w:b/>
        </w:rPr>
        <w:t>Przedstawiciel administratora danych</w:t>
      </w:r>
    </w:p>
    <w:p w14:paraId="0FCF8FF7" w14:textId="481FB67D" w:rsidR="009D48EC" w:rsidRPr="009B3597" w:rsidRDefault="009D48EC" w:rsidP="00BF6388">
      <w:pPr>
        <w:jc w:val="left"/>
      </w:pPr>
      <w:r w:rsidRPr="009B3597">
        <w:t xml:space="preserve">Nie </w:t>
      </w:r>
      <w:r w:rsidR="00C530F2" w:rsidRPr="009B3597">
        <w:t>został powołany.</w:t>
      </w:r>
    </w:p>
    <w:p w14:paraId="28D2BED0" w14:textId="77777777" w:rsidR="009D48EC" w:rsidRPr="009B3597" w:rsidRDefault="009D48EC" w:rsidP="009D48EC">
      <w:r w:rsidRPr="009B3597">
        <w:t xml:space="preserve"> </w:t>
      </w:r>
      <w:bookmarkStart w:id="1" w:name="_GoBack"/>
      <w:bookmarkEnd w:id="1"/>
    </w:p>
    <w:p w14:paraId="6714116B" w14:textId="5B3F61BC" w:rsidR="009D48EC" w:rsidRPr="009B3597" w:rsidRDefault="00A92DC6" w:rsidP="009D48EC">
      <w:pPr>
        <w:rPr>
          <w:b/>
        </w:rPr>
      </w:pPr>
      <w:r w:rsidRPr="009B3597">
        <w:rPr>
          <w:b/>
        </w:rPr>
        <w:t xml:space="preserve">Kontakt w sprawach </w:t>
      </w:r>
      <w:r w:rsidR="009D48EC" w:rsidRPr="009B3597">
        <w:rPr>
          <w:b/>
        </w:rPr>
        <w:t xml:space="preserve"> ochrony danych</w:t>
      </w:r>
    </w:p>
    <w:p w14:paraId="5BF7768E" w14:textId="714E9D7F" w:rsidR="00BF6388" w:rsidRPr="009B3597" w:rsidRDefault="00AB0A76" w:rsidP="009D48EC">
      <w:r w:rsidRPr="009B3597">
        <w:t>Inspektor danych osobowych nie został powołany. W sprawach dotyczących</w:t>
      </w:r>
      <w:r w:rsidR="009D48EC" w:rsidRPr="009B3597">
        <w:t xml:space="preserve"> ochrony danych</w:t>
      </w:r>
      <w:r w:rsidR="00BF6388" w:rsidRPr="009B3597">
        <w:t xml:space="preserve"> osobowych</w:t>
      </w:r>
      <w:r w:rsidRPr="009B3597">
        <w:t xml:space="preserve"> można kontaktować się z Panią </w:t>
      </w:r>
      <w:r w:rsidR="00BF6388" w:rsidRPr="009B3597">
        <w:t>An</w:t>
      </w:r>
      <w:r w:rsidR="00280E1D">
        <w:t>n</w:t>
      </w:r>
      <w:r w:rsidRPr="009B3597">
        <w:t>ą</w:t>
      </w:r>
      <w:r w:rsidR="00BF6388" w:rsidRPr="009B3597">
        <w:t xml:space="preserve"> </w:t>
      </w:r>
      <w:r w:rsidR="00280E1D">
        <w:t>Chodzińską</w:t>
      </w:r>
      <w:r w:rsidR="00BF6388" w:rsidRPr="009B3597">
        <w:t>, adres do korespondencji:</w:t>
      </w:r>
      <w:r w:rsidR="009D48EC" w:rsidRPr="009B3597">
        <w:t xml:space="preserve"> </w:t>
      </w:r>
      <w:bookmarkStart w:id="2" w:name="_Hlk516556335"/>
      <w:r w:rsidR="002B523A" w:rsidRPr="009B3597">
        <w:t xml:space="preserve">Zakład </w:t>
      </w:r>
      <w:r w:rsidR="00BF6388" w:rsidRPr="009B3597">
        <w:t>P</w:t>
      </w:r>
      <w:r w:rsidR="002B523A" w:rsidRPr="009B3597">
        <w:t>rodukcyjny Przedsiębiorstw</w:t>
      </w:r>
      <w:r w:rsidR="009B3597">
        <w:t>o</w:t>
      </w:r>
      <w:r w:rsidR="002B523A" w:rsidRPr="009B3597">
        <w:t xml:space="preserve"> Produkcyjno-Handlowe „AGRO-TOP” Sp. z o.o. z siedzibą w Wiśniewie,  Kolonia Gręzówka 34b; 21-400 Łuków</w:t>
      </w:r>
      <w:bookmarkEnd w:id="2"/>
      <w:r w:rsidR="002B523A" w:rsidRPr="009B3597">
        <w:t xml:space="preserve">; </w:t>
      </w:r>
      <w:r w:rsidR="009D48EC" w:rsidRPr="009B3597">
        <w:t xml:space="preserve">e-mail: </w:t>
      </w:r>
      <w:r w:rsidR="00280E1D">
        <w:t>rodo</w:t>
      </w:r>
      <w:r w:rsidR="002B523A" w:rsidRPr="009B3597">
        <w:t>@agro-top.com.pl</w:t>
      </w:r>
      <w:r w:rsidR="009D48EC" w:rsidRPr="009B3597">
        <w:t xml:space="preserve"> tel. </w:t>
      </w:r>
      <w:r w:rsidR="002B523A" w:rsidRPr="009B3597">
        <w:rPr>
          <w:rStyle w:val="Pogrubienie"/>
          <w:bdr w:val="none" w:sz="0" w:space="0" w:color="auto" w:frame="1"/>
        </w:rPr>
        <w:t>:</w:t>
      </w:r>
      <w:r w:rsidR="002B523A" w:rsidRPr="009B3597">
        <w:t> 025 798 15 94 wew. 106</w:t>
      </w:r>
      <w:r w:rsidR="001C26C1" w:rsidRPr="009B3597">
        <w:t>.</w:t>
      </w:r>
    </w:p>
    <w:p w14:paraId="6BA69EB7" w14:textId="77777777" w:rsidR="00BF6388" w:rsidRPr="009B3597" w:rsidRDefault="00BF6388" w:rsidP="009D48EC">
      <w:pPr>
        <w:rPr>
          <w:b/>
        </w:rPr>
      </w:pPr>
    </w:p>
    <w:p w14:paraId="2811E162" w14:textId="69249DA4" w:rsidR="00012A92" w:rsidRPr="009B3597" w:rsidRDefault="00AB0A76" w:rsidP="009D48EC">
      <w:pPr>
        <w:rPr>
          <w:b/>
        </w:rPr>
      </w:pPr>
      <w:r w:rsidRPr="009B3597">
        <w:rPr>
          <w:b/>
        </w:rPr>
        <w:t>C</w:t>
      </w:r>
      <w:r w:rsidR="009D48EC" w:rsidRPr="009B3597">
        <w:rPr>
          <w:b/>
        </w:rPr>
        <w:t>ele przetwarzania danych osobowych oraz podstawa prawna przetwarzania</w:t>
      </w:r>
    </w:p>
    <w:p w14:paraId="446BFDDF" w14:textId="605BEA87" w:rsidR="009D48EC" w:rsidRPr="009B3597" w:rsidRDefault="00AB0A76" w:rsidP="009D48EC">
      <w:r w:rsidRPr="009B3597">
        <w:t>Państwa dane osobowe będą przetwarzane w celu:</w:t>
      </w:r>
    </w:p>
    <w:p w14:paraId="63804026" w14:textId="0E30E7E7" w:rsidR="005006C9" w:rsidRPr="009B3597" w:rsidRDefault="00AB0A76" w:rsidP="00E75C79">
      <w:pPr>
        <w:pStyle w:val="Akapitzlist"/>
        <w:numPr>
          <w:ilvl w:val="0"/>
          <w:numId w:val="11"/>
        </w:numPr>
        <w:ind w:left="709"/>
      </w:pPr>
      <w:r w:rsidRPr="009B3597">
        <w:t>zawarcia i wykonania umów sprzedaży</w:t>
      </w:r>
      <w:r w:rsidR="00DF0E76" w:rsidRPr="009B3597">
        <w:t xml:space="preserve"> towarów/usług bądź inn</w:t>
      </w:r>
      <w:r w:rsidR="005006C9" w:rsidRPr="009B3597">
        <w:t>ych umów</w:t>
      </w:r>
      <w:r w:rsidR="00DF0E76" w:rsidRPr="009B3597">
        <w:t xml:space="preserve"> </w:t>
      </w:r>
      <w:r w:rsidRPr="009B3597">
        <w:t>współpracy handlowej</w:t>
      </w:r>
      <w:r w:rsidR="00DF0E76" w:rsidRPr="009B3597">
        <w:t xml:space="preserve"> pomiędzy Państwa firmą, a </w:t>
      </w:r>
      <w:r w:rsidRPr="009B3597">
        <w:t xml:space="preserve"> </w:t>
      </w:r>
      <w:r w:rsidR="00DF0E76" w:rsidRPr="009B3597">
        <w:t>Przedsiębiorstwem Produkcyjno-Handlowym „AGRO-TOP” Sp. z o.o. z siedzibą w Wiśniewie</w:t>
      </w:r>
      <w:r w:rsidR="004B029F" w:rsidRPr="009B3597">
        <w:t xml:space="preserve"> </w:t>
      </w:r>
      <w:r w:rsidR="00DF0E76" w:rsidRPr="009B3597">
        <w:t xml:space="preserve">– podstawą przetwarzania jest art. 6 ust. 1 lit. b) RODO, tj. </w:t>
      </w:r>
      <w:r w:rsidR="005006C9" w:rsidRPr="009B3597">
        <w:t>przetwarzanie jest niezbędne do wykonania umowy, której stroną jest osoba, której dane dotyczą, lub do podjęcia działań na żądanie osoby, której dane dotyczą, przed zawarciem umowy;</w:t>
      </w:r>
    </w:p>
    <w:p w14:paraId="6254D3ED" w14:textId="33D095C9" w:rsidR="00DF0E76" w:rsidRPr="009B3597" w:rsidRDefault="00DF0E76" w:rsidP="00E75C79">
      <w:pPr>
        <w:pStyle w:val="Akapitzlist"/>
        <w:numPr>
          <w:ilvl w:val="0"/>
          <w:numId w:val="11"/>
        </w:numPr>
        <w:ind w:left="709"/>
      </w:pPr>
      <w:r w:rsidRPr="009B3597">
        <w:t xml:space="preserve">wypełniania przez administratora danych osobowych  ciążących na nim </w:t>
      </w:r>
      <w:r w:rsidR="004B029F" w:rsidRPr="009B3597">
        <w:t xml:space="preserve">prawnych </w:t>
      </w:r>
      <w:r w:rsidRPr="009B3597">
        <w:t xml:space="preserve">obowiązków w związku z prowadzeniem działalności, w tym m.in. </w:t>
      </w:r>
      <w:r w:rsidR="004B029F" w:rsidRPr="009B3597">
        <w:t xml:space="preserve">na podstawie </w:t>
      </w:r>
      <w:r w:rsidRPr="009B3597">
        <w:t xml:space="preserve">przepisów </w:t>
      </w:r>
      <w:r w:rsidR="000612F8" w:rsidRPr="009B3597">
        <w:t>ustawy z dnia 29.08.1997r. Ordynacja podatkowa /Dz.U. 1997 Nr 137, poz. 926 z późn. zm./, przepisów podatkowych, przepisów o rachunkowości, przepisów dotyczących obowiązków archiwizowania dokumentacji księgowej – podstawą przetwarzania jest art. 6 ust. 1 lit. c) RODO, tj. w celu niezbędnym do wypełnienia obowiązku prawnego, który ciąży na administratorze danych;</w:t>
      </w:r>
    </w:p>
    <w:p w14:paraId="0635CA8E" w14:textId="337F512C" w:rsidR="00D21395" w:rsidRPr="009B3597" w:rsidRDefault="00D21395" w:rsidP="00D21395">
      <w:pPr>
        <w:pStyle w:val="Akapitzlist"/>
        <w:numPr>
          <w:ilvl w:val="0"/>
          <w:numId w:val="11"/>
        </w:numPr>
      </w:pPr>
      <w:r w:rsidRPr="009B3597">
        <w:t>w celu wynikającym z prawnie uzasadnionego interesu administratora – podstawa przetwarzania jest art. 6 ust. 1 lit. f) RODO; uzasadnionym interesem administratora może być w szczególności sprawna realizacja procesów biznesowych i administracyjnych związanych z działalnością Administratora, konieczność zapewnienia bezpieczeństwa na terenie Zakładu Administratora, w tym bezpieczeństwa informacji i ochrony mienia, na przykład poprzez kontrolę dostępu oraz monitoring, ewentualnego ustalenia, dochodzenia lub obrony roszczeń z tytułu prowadzonej działalności gospodarczej;</w:t>
      </w:r>
    </w:p>
    <w:p w14:paraId="1F943E7D" w14:textId="77940FF9" w:rsidR="00EB758A" w:rsidRPr="009B3597" w:rsidRDefault="00EB758A" w:rsidP="00E75C79">
      <w:pPr>
        <w:pStyle w:val="Akapitzlist"/>
        <w:numPr>
          <w:ilvl w:val="0"/>
          <w:numId w:val="11"/>
        </w:numPr>
        <w:ind w:left="709"/>
      </w:pPr>
      <w:r w:rsidRPr="009B3597">
        <w:t xml:space="preserve">marketingu bezpośredniego produktów i usług własnych administratora, w tym w celach analitycznych  – podstawą przetwarzania jest </w:t>
      </w:r>
      <w:r w:rsidR="004B029F" w:rsidRPr="009B3597">
        <w:t xml:space="preserve">art. 6 ust. 1 lit. a) RODO, tj. zgoda podmiotu, którego dane dotyczą oraz </w:t>
      </w:r>
      <w:r w:rsidRPr="009B3597">
        <w:t>art. 6 ust. 1 lit. f) RODO, tj. przetwarzanie  jest niezbędne do celów wynikających z prawnie uzasadnionego interesu administratora</w:t>
      </w:r>
      <w:r w:rsidR="005006C9" w:rsidRPr="009B3597">
        <w:t>; uzasadnionym interesem administratora jest możliwość przedstawiania klientowi informacji o swoich produktach lub usługach, przedstawianie ofert, zwiększenie sprzedaży swoich towarów i usług</w:t>
      </w:r>
      <w:r w:rsidR="00F8059B" w:rsidRPr="009B3597">
        <w:t>.</w:t>
      </w:r>
    </w:p>
    <w:p w14:paraId="0DB679E4" w14:textId="77777777" w:rsidR="00AB0A76" w:rsidRPr="009B3597" w:rsidRDefault="00AB0A76" w:rsidP="00AB0A76">
      <w:pPr>
        <w:rPr>
          <w:b/>
        </w:rPr>
      </w:pPr>
    </w:p>
    <w:p w14:paraId="0D8762CE" w14:textId="5BE09C78" w:rsidR="009D48EC" w:rsidRPr="009B3597" w:rsidRDefault="009D48EC" w:rsidP="009D48EC">
      <w:pPr>
        <w:rPr>
          <w:b/>
        </w:rPr>
      </w:pPr>
      <w:r w:rsidRPr="009B3597">
        <w:rPr>
          <w:b/>
        </w:rPr>
        <w:t>Okres przechowywania danych osobowych</w:t>
      </w:r>
    </w:p>
    <w:p w14:paraId="78822973" w14:textId="77777777" w:rsidR="00F8059B" w:rsidRPr="009B3597" w:rsidRDefault="00F8059B" w:rsidP="009D48EC">
      <w:r w:rsidRPr="009B3597">
        <w:t>Państwa</w:t>
      </w:r>
      <w:r w:rsidR="009D48EC" w:rsidRPr="009B3597">
        <w:t xml:space="preserve"> dane osobowe będą przechowywane </w:t>
      </w:r>
      <w:r w:rsidRPr="009B3597">
        <w:t xml:space="preserve">przez okres niezbędny  do realizacji wyżej wymienionych celów, w szczególności: </w:t>
      </w:r>
    </w:p>
    <w:p w14:paraId="25ECE650" w14:textId="37871DA5" w:rsidR="00F8059B" w:rsidRPr="009B3597" w:rsidRDefault="00F8059B" w:rsidP="00F8059B">
      <w:pPr>
        <w:pStyle w:val="Akapitzlist"/>
        <w:numPr>
          <w:ilvl w:val="0"/>
          <w:numId w:val="12"/>
        </w:numPr>
      </w:pPr>
      <w:r w:rsidRPr="009B3597">
        <w:t>w zakresie realizacji zawart</w:t>
      </w:r>
      <w:r w:rsidR="009B3597">
        <w:t>ych</w:t>
      </w:r>
      <w:r w:rsidRPr="009B3597">
        <w:t xml:space="preserve"> z </w:t>
      </w:r>
      <w:r w:rsidR="004B029F" w:rsidRPr="009B3597">
        <w:t>P</w:t>
      </w:r>
      <w:r w:rsidRPr="009B3597">
        <w:t xml:space="preserve">aństwem umów – do czasu zakończenia jej realizacji, a także w celu zabezpieczenia ewentualnych roszczeń </w:t>
      </w:r>
      <w:r w:rsidR="004B029F" w:rsidRPr="009B3597">
        <w:t xml:space="preserve">wynikających z zawartej umowy </w:t>
      </w:r>
      <w:r w:rsidRPr="009B3597">
        <w:t>do upływu terminu przedawnienia;</w:t>
      </w:r>
    </w:p>
    <w:p w14:paraId="123BB66C" w14:textId="272C9E25" w:rsidR="00F8059B" w:rsidRPr="009B3597" w:rsidRDefault="00F8059B" w:rsidP="00F8059B">
      <w:pPr>
        <w:pStyle w:val="Akapitzlist"/>
        <w:numPr>
          <w:ilvl w:val="0"/>
          <w:numId w:val="12"/>
        </w:numPr>
      </w:pPr>
      <w:r w:rsidRPr="009B3597">
        <w:t>w przypadku danych osobowych, co do których obowiązujące przepisy prawa wymagają ich posiadania, archiwizacji  i przetwarzania przez określony czas  - do  momentu wygaśnięcia obowiązku przechowywania danych wynikającego z przepisów prawa, w szczególności obowiązku przechowywania dokumentów księgowych;</w:t>
      </w:r>
    </w:p>
    <w:p w14:paraId="50286653" w14:textId="23F4ECB0" w:rsidR="00F8059B" w:rsidRPr="009B3597" w:rsidRDefault="00F8059B" w:rsidP="00F8059B">
      <w:pPr>
        <w:pStyle w:val="Akapitzlist"/>
        <w:numPr>
          <w:ilvl w:val="0"/>
          <w:numId w:val="12"/>
        </w:numPr>
      </w:pPr>
      <w:r w:rsidRPr="009B3597">
        <w:t>w przypadku przetwarzania danych do celów marketingowych – do momentu zgłoszenia sprzeciwu bądź wycofania zgody na przetwarzanie danych w tym celu.</w:t>
      </w:r>
    </w:p>
    <w:p w14:paraId="20B7DC53" w14:textId="22B6FA73" w:rsidR="009D48EC" w:rsidRPr="009B3597" w:rsidRDefault="009D48EC" w:rsidP="009D48EC"/>
    <w:p w14:paraId="43AFFD96" w14:textId="166A4431" w:rsidR="009D48EC" w:rsidRPr="009B3597" w:rsidRDefault="009D48EC" w:rsidP="009D48EC">
      <w:pPr>
        <w:rPr>
          <w:b/>
        </w:rPr>
      </w:pPr>
      <w:r w:rsidRPr="009B3597">
        <w:rPr>
          <w:b/>
        </w:rPr>
        <w:t xml:space="preserve">Prawo </w:t>
      </w:r>
      <w:r w:rsidR="00A92DC6" w:rsidRPr="009B3597">
        <w:rPr>
          <w:b/>
        </w:rPr>
        <w:t>osób, których dane dotyczą</w:t>
      </w:r>
    </w:p>
    <w:p w14:paraId="73F1C276" w14:textId="2CBD0CCD" w:rsidR="00E5135B" w:rsidRPr="009B3597" w:rsidRDefault="009D48EC" w:rsidP="00E5135B">
      <w:bookmarkStart w:id="3" w:name="_Hlk515448144"/>
      <w:r w:rsidRPr="009B3597">
        <w:t>Posiada</w:t>
      </w:r>
      <w:r w:rsidR="00E5135B" w:rsidRPr="009B3597">
        <w:t>ją</w:t>
      </w:r>
      <w:r w:rsidRPr="009B3597">
        <w:t xml:space="preserve"> </w:t>
      </w:r>
      <w:r w:rsidR="00E5135B" w:rsidRPr="009B3597">
        <w:t>Państwo</w:t>
      </w:r>
      <w:r w:rsidRPr="009B3597">
        <w:t xml:space="preserve"> prawo dostępu do treści swoich danych osobowych, prawo do ich sprostowania, usunięcia</w:t>
      </w:r>
      <w:r w:rsidR="00E75C79" w:rsidRPr="009B3597">
        <w:t xml:space="preserve">, </w:t>
      </w:r>
      <w:r w:rsidRPr="009B3597">
        <w:t>prawo do ograniczenia ich przetwarzania</w:t>
      </w:r>
      <w:r w:rsidR="00E5135B" w:rsidRPr="009B3597">
        <w:t xml:space="preserve"> oraz prawo do wniesienia sprzeciwu wobec przetwarzania Pani/Pana danych osobowych.</w:t>
      </w:r>
    </w:p>
    <w:p w14:paraId="7371E1AA" w14:textId="607B5AEE" w:rsidR="00E5135B" w:rsidRPr="009B3597" w:rsidRDefault="00E5135B" w:rsidP="00E5135B">
      <w:r w:rsidRPr="009B3597">
        <w:t>W zakresie w jakim podstaw</w:t>
      </w:r>
      <w:r w:rsidR="00E75C79" w:rsidRPr="009B3597">
        <w:t>ą</w:t>
      </w:r>
      <w:r w:rsidRPr="009B3597">
        <w:t xml:space="preserve"> do przetwarzania</w:t>
      </w:r>
      <w:r w:rsidR="00E75C79" w:rsidRPr="009B3597">
        <w:t xml:space="preserve"> danych</w:t>
      </w:r>
      <w:r w:rsidRPr="009B3597">
        <w:t xml:space="preserve"> jest przesłanka prawnie uzasadnionego interesu administratora – przysługuje Państwu prawo do wniesienia sprzeciwu wobec przetwarzania Państwa danych osobowych, w szczególności wobec przetwarzania na potrzeby marketingu bezpośredniego.</w:t>
      </w:r>
    </w:p>
    <w:p w14:paraId="51A041D3" w14:textId="1FC6FCC9" w:rsidR="009D48EC" w:rsidRPr="009B3597" w:rsidRDefault="00E5135B" w:rsidP="009D48EC">
      <w:r w:rsidRPr="009B3597">
        <w:t xml:space="preserve"> </w:t>
      </w:r>
      <w:r w:rsidR="009D48EC" w:rsidRPr="009B3597">
        <w:t xml:space="preserve">Ponadto </w:t>
      </w:r>
      <w:r w:rsidR="00D91FD7" w:rsidRPr="009B3597">
        <w:t xml:space="preserve">w przypadku danych udostępnionych za zgodą </w:t>
      </w:r>
      <w:r w:rsidR="00E75C79" w:rsidRPr="009B3597">
        <w:t>–</w:t>
      </w:r>
      <w:r w:rsidR="00D91FD7" w:rsidRPr="009B3597">
        <w:t xml:space="preserve"> </w:t>
      </w:r>
      <w:r w:rsidR="00E75C79" w:rsidRPr="009B3597">
        <w:t>przysługuje Państwu</w:t>
      </w:r>
      <w:r w:rsidR="009D48EC" w:rsidRPr="009B3597">
        <w:t xml:space="preserve"> prawo do cofnięcia zgody w dowolnym momencie </w:t>
      </w:r>
      <w:r w:rsidR="00E75C79" w:rsidRPr="009B3597">
        <w:t xml:space="preserve">oraz </w:t>
      </w:r>
      <w:r w:rsidR="009D48EC" w:rsidRPr="009B3597">
        <w:t>prawo do przenoszenia danych</w:t>
      </w:r>
      <w:r w:rsidRPr="009B3597">
        <w:t>. Wycofanie zgody nie ma wpływu na zgodność z prawem przetwarzania, którego dokonano na podstawie zgody przed jej wycofaniem.</w:t>
      </w:r>
    </w:p>
    <w:bookmarkEnd w:id="3"/>
    <w:p w14:paraId="17A60E3C" w14:textId="2DF64AE1" w:rsidR="009D48EC" w:rsidRPr="009B3597" w:rsidRDefault="00A92DC6" w:rsidP="002B523A">
      <w:r w:rsidRPr="009B3597">
        <w:t>Ponadto p</w:t>
      </w:r>
      <w:r w:rsidR="009D48EC" w:rsidRPr="009B3597">
        <w:t xml:space="preserve">rzysługuje </w:t>
      </w:r>
      <w:r w:rsidR="00E5135B" w:rsidRPr="009B3597">
        <w:t>Państwu</w:t>
      </w:r>
      <w:r w:rsidR="009D48EC" w:rsidRPr="009B3597">
        <w:t xml:space="preserve"> prawo wniesienia skargi do Prezesa Urzędu Ochrony Danych Osobowych, ul. </w:t>
      </w:r>
      <w:r w:rsidR="002B523A" w:rsidRPr="009B3597">
        <w:t xml:space="preserve">ul. Stawki 2 </w:t>
      </w:r>
      <w:r w:rsidR="000C12F0" w:rsidRPr="009B3597">
        <w:t xml:space="preserve">; </w:t>
      </w:r>
      <w:r w:rsidR="002B523A" w:rsidRPr="009B3597">
        <w:t xml:space="preserve">00-193 Warszawa, </w:t>
      </w:r>
      <w:r w:rsidR="009D48EC" w:rsidRPr="009B3597">
        <w:t>gdy uzna</w:t>
      </w:r>
      <w:r w:rsidR="00E5135B" w:rsidRPr="009B3597">
        <w:t>ją Państwo</w:t>
      </w:r>
      <w:r w:rsidR="009D48EC" w:rsidRPr="009B3597">
        <w:t xml:space="preserve">, iż przetwarzanie danych osobowych </w:t>
      </w:r>
      <w:r w:rsidR="00E5135B" w:rsidRPr="009B3597">
        <w:t>Państwa</w:t>
      </w:r>
      <w:r w:rsidR="009D48EC" w:rsidRPr="009B3597">
        <w:t xml:space="preserve"> dotyczących narusza przepisy RODO</w:t>
      </w:r>
      <w:r w:rsidR="0028401F" w:rsidRPr="009B3597">
        <w:t xml:space="preserve"> lub/i ustawy o ochronie danych osobowych</w:t>
      </w:r>
      <w:r w:rsidR="009D48EC" w:rsidRPr="009B3597">
        <w:t>.</w:t>
      </w:r>
    </w:p>
    <w:p w14:paraId="587CD728" w14:textId="77777777" w:rsidR="009D48EC" w:rsidRPr="009B3597" w:rsidRDefault="009D48EC" w:rsidP="009D48EC">
      <w:r w:rsidRPr="009B3597">
        <w:lastRenderedPageBreak/>
        <w:t xml:space="preserve"> </w:t>
      </w:r>
    </w:p>
    <w:p w14:paraId="4C7561A8" w14:textId="3928F513" w:rsidR="009D48EC" w:rsidRPr="009B3597" w:rsidRDefault="009D48EC" w:rsidP="009D48EC">
      <w:pPr>
        <w:rPr>
          <w:b/>
        </w:rPr>
      </w:pPr>
      <w:r w:rsidRPr="009B3597">
        <w:rPr>
          <w:b/>
        </w:rPr>
        <w:t xml:space="preserve">Konsekwencje niepodania danych osobowych: </w:t>
      </w:r>
    </w:p>
    <w:p w14:paraId="2B528313" w14:textId="1A37CB16" w:rsidR="009D48EC" w:rsidRPr="009B3597" w:rsidRDefault="009D48EC" w:rsidP="007E1AB0">
      <w:r w:rsidRPr="009B3597">
        <w:t xml:space="preserve">Podanie przez </w:t>
      </w:r>
      <w:r w:rsidR="00E75C79" w:rsidRPr="009B3597">
        <w:t>Państwa</w:t>
      </w:r>
      <w:r w:rsidRPr="009B3597">
        <w:t xml:space="preserve"> dan</w:t>
      </w:r>
      <w:r w:rsidR="00E75C79" w:rsidRPr="009B3597">
        <w:t>ych</w:t>
      </w:r>
      <w:r w:rsidRPr="009B3597">
        <w:t xml:space="preserve"> osobow</w:t>
      </w:r>
      <w:r w:rsidR="00E75C79" w:rsidRPr="009B3597">
        <w:t>ych</w:t>
      </w:r>
      <w:r w:rsidRPr="009B3597">
        <w:t xml:space="preserve"> </w:t>
      </w:r>
      <w:r w:rsidR="007E1AB0" w:rsidRPr="009B3597">
        <w:t>niezbędn</w:t>
      </w:r>
      <w:r w:rsidR="00E75C79" w:rsidRPr="009B3597">
        <w:t>ych</w:t>
      </w:r>
      <w:r w:rsidR="007E1AB0" w:rsidRPr="009B3597">
        <w:t xml:space="preserve"> do zawarcia i wykonywania umowy </w:t>
      </w:r>
      <w:r w:rsidRPr="009B3597">
        <w:t xml:space="preserve">jest </w:t>
      </w:r>
      <w:r w:rsidR="0042431C" w:rsidRPr="009B3597">
        <w:t>umown</w:t>
      </w:r>
      <w:r w:rsidR="007E1AB0" w:rsidRPr="009B3597">
        <w:t>e</w:t>
      </w:r>
      <w:r w:rsidR="00652824" w:rsidRPr="009B3597">
        <w:t xml:space="preserve"> i dobrowoln</w:t>
      </w:r>
      <w:r w:rsidR="007E1AB0" w:rsidRPr="009B3597">
        <w:t>e, jednakże b</w:t>
      </w:r>
      <w:r w:rsidR="00E5135B" w:rsidRPr="009B3597">
        <w:t xml:space="preserve">ez podania </w:t>
      </w:r>
      <w:r w:rsidR="00E75C79" w:rsidRPr="009B3597">
        <w:t>tych</w:t>
      </w:r>
      <w:r w:rsidR="007E1AB0" w:rsidRPr="009B3597">
        <w:t xml:space="preserve"> </w:t>
      </w:r>
      <w:r w:rsidR="00E5135B" w:rsidRPr="009B3597">
        <w:t xml:space="preserve">danych nie jest możliwe zawarcie </w:t>
      </w:r>
      <w:r w:rsidR="007E1AB0" w:rsidRPr="009B3597">
        <w:t xml:space="preserve">i wykonanie </w:t>
      </w:r>
      <w:r w:rsidR="00E5135B" w:rsidRPr="009B3597">
        <w:t>umowy</w:t>
      </w:r>
      <w:r w:rsidR="007E1AB0" w:rsidRPr="009B3597">
        <w:t xml:space="preserve">. Powyższe wynika z obowiązków nałożonych na poszczególne strony transakcji handlowych </w:t>
      </w:r>
      <w:r w:rsidR="00E75C79" w:rsidRPr="009B3597">
        <w:t>związanych z</w:t>
      </w:r>
      <w:r w:rsidR="007E1AB0" w:rsidRPr="009B3597">
        <w:t xml:space="preserve"> dokumentowani</w:t>
      </w:r>
      <w:r w:rsidR="00E75C79" w:rsidRPr="009B3597">
        <w:t>em</w:t>
      </w:r>
      <w:r w:rsidR="007E1AB0" w:rsidRPr="009B3597">
        <w:t xml:space="preserve"> transakcji handlowych,</w:t>
      </w:r>
      <w:r w:rsidR="00E75C79" w:rsidRPr="009B3597">
        <w:t xml:space="preserve"> ich</w:t>
      </w:r>
      <w:r w:rsidR="007E1AB0" w:rsidRPr="009B3597">
        <w:t xml:space="preserve"> </w:t>
      </w:r>
      <w:r w:rsidR="00E75C79" w:rsidRPr="009B3597">
        <w:t xml:space="preserve">fakturowaniem </w:t>
      </w:r>
      <w:r w:rsidR="007E1AB0" w:rsidRPr="009B3597">
        <w:t>itp.</w:t>
      </w:r>
    </w:p>
    <w:p w14:paraId="40F1CAC3" w14:textId="77777777" w:rsidR="00E70287" w:rsidRPr="009B3597" w:rsidRDefault="00E70287" w:rsidP="00D91FD7"/>
    <w:p w14:paraId="03F0F51F" w14:textId="734EB52A" w:rsidR="00132B37" w:rsidRPr="009B3597" w:rsidRDefault="009D48EC" w:rsidP="0003388B">
      <w:pPr>
        <w:rPr>
          <w:b/>
        </w:rPr>
      </w:pPr>
      <w:r w:rsidRPr="009B3597">
        <w:rPr>
          <w:b/>
        </w:rPr>
        <w:t>Odbiorcy danych</w:t>
      </w:r>
      <w:r w:rsidR="002B523A" w:rsidRPr="009B3597">
        <w:rPr>
          <w:b/>
        </w:rPr>
        <w:t>:</w:t>
      </w:r>
    </w:p>
    <w:p w14:paraId="0207F009" w14:textId="363AD625" w:rsidR="0003388B" w:rsidRPr="009B3597" w:rsidRDefault="0003388B" w:rsidP="0003388B">
      <w:r w:rsidRPr="009B3597">
        <w:t>Państwa dane osobowe mogą być udostępniane innym odbiorcom lub kategoriom odbiorców, w zakresie w jakim są one niezbędne do realizacji wyżej wymienionych celów przetwarzania. Do takich odbiorców należą, w szczególności:</w:t>
      </w:r>
    </w:p>
    <w:p w14:paraId="4FDB06A2" w14:textId="72074DC0" w:rsidR="0003388B" w:rsidRPr="009B3597" w:rsidRDefault="0003388B" w:rsidP="0003388B">
      <w:pPr>
        <w:pStyle w:val="Akapitzlist"/>
        <w:numPr>
          <w:ilvl w:val="0"/>
          <w:numId w:val="2"/>
        </w:numPr>
      </w:pPr>
      <w:r w:rsidRPr="009B3597">
        <w:t>urzędy skarbowe i inne organy</w:t>
      </w:r>
      <w:r w:rsidR="00A92DC6" w:rsidRPr="009B3597">
        <w:t xml:space="preserve"> państwowe</w:t>
      </w:r>
      <w:r w:rsidRPr="009B3597">
        <w:t>;</w:t>
      </w:r>
    </w:p>
    <w:p w14:paraId="665DFE96" w14:textId="1D3EA1BC" w:rsidR="0003388B" w:rsidRPr="009B3597" w:rsidRDefault="0003388B" w:rsidP="0003388B">
      <w:pPr>
        <w:pStyle w:val="Akapitzlist"/>
        <w:numPr>
          <w:ilvl w:val="0"/>
          <w:numId w:val="2"/>
        </w:numPr>
      </w:pPr>
      <w:r w:rsidRPr="009B3597">
        <w:t>pracownicy i współpracownicy administratora danych osobowych</w:t>
      </w:r>
      <w:r w:rsidR="007E1AB0" w:rsidRPr="009B3597">
        <w:t xml:space="preserve"> – w zakresie koniecznym do wypełni</w:t>
      </w:r>
      <w:r w:rsidR="00E75C79" w:rsidRPr="009B3597">
        <w:t>a</w:t>
      </w:r>
      <w:r w:rsidR="007E1AB0" w:rsidRPr="009B3597">
        <w:t xml:space="preserve">nia </w:t>
      </w:r>
      <w:r w:rsidR="00E75C79" w:rsidRPr="009B3597">
        <w:t>przez nich</w:t>
      </w:r>
      <w:r w:rsidR="007E1AB0" w:rsidRPr="009B3597">
        <w:t xml:space="preserve"> obowiązków służbowych;</w:t>
      </w:r>
    </w:p>
    <w:p w14:paraId="107C2951" w14:textId="28B5D12E" w:rsidR="0003388B" w:rsidRPr="009B3597" w:rsidRDefault="0003388B" w:rsidP="007E1AB0">
      <w:pPr>
        <w:pStyle w:val="Akapitzlist"/>
        <w:numPr>
          <w:ilvl w:val="0"/>
          <w:numId w:val="2"/>
        </w:numPr>
      </w:pPr>
      <w:r w:rsidRPr="009B3597">
        <w:t xml:space="preserve"> inne podmioty współpracujące z administratorem danych, w tym świadczące usługi doradcze, prawne, księgowe, consultingowe, windykacyjne, ubezpieczeniowe, kurierskie, pocztowe, firmy transportowe lub spedycyjne – w celu realizacji zawartej umowy</w:t>
      </w:r>
      <w:r w:rsidR="007E1AB0" w:rsidRPr="009B3597">
        <w:t>;</w:t>
      </w:r>
    </w:p>
    <w:p w14:paraId="23EC4642" w14:textId="30597CFB" w:rsidR="0003388B" w:rsidRPr="009B3597" w:rsidRDefault="0003388B" w:rsidP="0003388B">
      <w:pPr>
        <w:pStyle w:val="Akapitzlist"/>
        <w:numPr>
          <w:ilvl w:val="0"/>
          <w:numId w:val="2"/>
        </w:numPr>
      </w:pPr>
      <w:r w:rsidRPr="009B3597">
        <w:t>organy ścigania, komornicy sądowi, organy sądowe i inne organy państwowe  – w zakresie wymaganym przez obowiązujące przepisy prawa i na ich żądanie znajdujące podstawę w przepisach prawa.</w:t>
      </w:r>
    </w:p>
    <w:p w14:paraId="58075196" w14:textId="77777777" w:rsidR="0003388B" w:rsidRPr="009B3597" w:rsidRDefault="0003388B" w:rsidP="0003388B"/>
    <w:p w14:paraId="45E486A4" w14:textId="6C60882D" w:rsidR="009D48EC" w:rsidRPr="00CD6FC8" w:rsidRDefault="009D48EC" w:rsidP="009D48EC">
      <w:pPr>
        <w:rPr>
          <w:rFonts w:asciiTheme="minorHAnsi" w:hAnsiTheme="minorHAnsi" w:cstheme="minorHAnsi"/>
          <w:b/>
          <w:sz w:val="22"/>
          <w:szCs w:val="22"/>
        </w:rPr>
      </w:pPr>
      <w:r w:rsidRPr="009B3597">
        <w:rPr>
          <w:b/>
        </w:rPr>
        <w:t>Przekazanie danych do państwa trzeciego/organizacji międzynarodowej</w:t>
      </w:r>
      <w:r w:rsidR="00CD6FC8">
        <w:rPr>
          <w:b/>
        </w:rPr>
        <w:t xml:space="preserve"> oraz </w:t>
      </w:r>
      <w:r w:rsidR="00CD6FC8">
        <w:rPr>
          <w:rFonts w:asciiTheme="minorHAnsi" w:hAnsiTheme="minorHAnsi" w:cstheme="minorHAnsi"/>
          <w:b/>
          <w:sz w:val="22"/>
          <w:szCs w:val="22"/>
        </w:rPr>
        <w:t>profilowanie, automatyczne podejmowanie decyzji</w:t>
      </w:r>
      <w:r w:rsidR="00CD6FC8" w:rsidRPr="00105D4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B3597">
        <w:rPr>
          <w:b/>
        </w:rPr>
        <w:t xml:space="preserve"> </w:t>
      </w:r>
    </w:p>
    <w:p w14:paraId="6B0E2DD9" w14:textId="6B32B861" w:rsidR="009D48EC" w:rsidRPr="009B3597" w:rsidRDefault="00E75C79" w:rsidP="009D48EC">
      <w:r w:rsidRPr="009B3597">
        <w:t>Państwa</w:t>
      </w:r>
      <w:r w:rsidR="009D48EC" w:rsidRPr="009B3597">
        <w:t xml:space="preserve"> dane osobowe nie będą przekazywane do państwa trzeciego/organizacji międzynarodowej</w:t>
      </w:r>
      <w:r w:rsidR="007E1AB0" w:rsidRPr="009B3597">
        <w:t>, chyba, że administrator</w:t>
      </w:r>
      <w:r w:rsidRPr="009B3597">
        <w:t xml:space="preserve"> danych osobowych</w:t>
      </w:r>
      <w:r w:rsidR="007E1AB0" w:rsidRPr="009B3597">
        <w:t xml:space="preserve"> zostanie do tego zobowiązany na podstawie obowiązujących </w:t>
      </w:r>
      <w:r w:rsidRPr="009B3597">
        <w:t>w tym zakresie</w:t>
      </w:r>
      <w:r w:rsidR="007E1AB0" w:rsidRPr="009B3597">
        <w:t xml:space="preserve"> przepisów prawa.</w:t>
      </w:r>
    </w:p>
    <w:p w14:paraId="05B49180" w14:textId="4BF90670" w:rsidR="009D48EC" w:rsidRPr="009B3597" w:rsidRDefault="00E75C79" w:rsidP="009D48EC">
      <w:r w:rsidRPr="009B3597">
        <w:t>Państwa</w:t>
      </w:r>
      <w:r w:rsidR="009D48EC" w:rsidRPr="009B3597">
        <w:t xml:space="preserve"> dane osobowe </w:t>
      </w:r>
      <w:r w:rsidR="009D7419" w:rsidRPr="009B3597">
        <w:t xml:space="preserve">mogą być przetwarzane w systemach informatycznych. Administrator danych </w:t>
      </w:r>
      <w:r w:rsidR="009D48EC" w:rsidRPr="009B3597">
        <w:t xml:space="preserve">nie </w:t>
      </w:r>
      <w:r w:rsidR="009D7419" w:rsidRPr="009B3597">
        <w:t>stosuje zautomatyzowanego podejmowania decyzji</w:t>
      </w:r>
      <w:r w:rsidR="009D48EC" w:rsidRPr="009B3597">
        <w:t xml:space="preserve"> </w:t>
      </w:r>
      <w:r w:rsidR="009D7419" w:rsidRPr="009B3597">
        <w:t xml:space="preserve">oraz </w:t>
      </w:r>
      <w:r w:rsidR="009D48EC" w:rsidRPr="009B3597">
        <w:t>profilowan</w:t>
      </w:r>
      <w:r w:rsidR="009D7419" w:rsidRPr="009B3597">
        <w:t>ia</w:t>
      </w:r>
      <w:r w:rsidR="009D48EC" w:rsidRPr="009B3597">
        <w:t>.</w:t>
      </w:r>
    </w:p>
    <w:p w14:paraId="27CC77D8" w14:textId="77777777" w:rsidR="009D48EC" w:rsidRPr="009B3597" w:rsidRDefault="009D48EC" w:rsidP="009D48EC"/>
    <w:p w14:paraId="6A1E4EBE" w14:textId="77777777" w:rsidR="009D48EC" w:rsidRPr="009B3597" w:rsidRDefault="009D48EC" w:rsidP="009D48EC"/>
    <w:p w14:paraId="7F958E41" w14:textId="77777777" w:rsidR="009D48EC" w:rsidRPr="009B3597" w:rsidRDefault="009D48EC" w:rsidP="009D48EC"/>
    <w:p w14:paraId="2D236B57" w14:textId="62269632" w:rsidR="006C100F" w:rsidRPr="009B3597" w:rsidRDefault="006C100F" w:rsidP="006047A2">
      <w:pPr>
        <w:jc w:val="center"/>
        <w:rPr>
          <w:i/>
        </w:rPr>
      </w:pPr>
    </w:p>
    <w:sectPr w:rsidR="006C100F" w:rsidRPr="009B3597" w:rsidSect="004703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10D88" w14:textId="77777777" w:rsidR="005828F2" w:rsidRDefault="005828F2" w:rsidP="009D48EC">
      <w:pPr>
        <w:spacing w:line="240" w:lineRule="auto"/>
      </w:pPr>
      <w:r>
        <w:separator/>
      </w:r>
    </w:p>
  </w:endnote>
  <w:endnote w:type="continuationSeparator" w:id="0">
    <w:p w14:paraId="58F2A65B" w14:textId="77777777" w:rsidR="005828F2" w:rsidRDefault="005828F2" w:rsidP="009D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4681"/>
      <w:docPartObj>
        <w:docPartGallery w:val="Page Numbers (Bottom of Page)"/>
        <w:docPartUnique/>
      </w:docPartObj>
    </w:sdtPr>
    <w:sdtEndPr/>
    <w:sdtContent>
      <w:p w14:paraId="4AC470B5" w14:textId="338232C5" w:rsidR="0098387E" w:rsidRDefault="0098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1D">
          <w:rPr>
            <w:noProof/>
          </w:rPr>
          <w:t>2</w:t>
        </w:r>
        <w:r>
          <w:fldChar w:fldCharType="end"/>
        </w:r>
      </w:p>
    </w:sdtContent>
  </w:sdt>
  <w:p w14:paraId="56FC3AA1" w14:textId="77777777" w:rsidR="0098387E" w:rsidRDefault="00983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D9B9" w14:textId="77777777" w:rsidR="005828F2" w:rsidRDefault="005828F2" w:rsidP="009D48EC">
      <w:pPr>
        <w:spacing w:line="240" w:lineRule="auto"/>
      </w:pPr>
      <w:r>
        <w:separator/>
      </w:r>
    </w:p>
  </w:footnote>
  <w:footnote w:type="continuationSeparator" w:id="0">
    <w:p w14:paraId="299EEE00" w14:textId="77777777" w:rsidR="005828F2" w:rsidRDefault="005828F2" w:rsidP="009D4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02AF" w14:textId="630AF48A" w:rsidR="00654F01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06B563B" wp14:editId="1EC5FB29">
          <wp:simplePos x="0" y="0"/>
          <wp:positionH relativeFrom="margin">
            <wp:posOffset>-290195</wp:posOffset>
          </wp:positionH>
          <wp:positionV relativeFrom="paragraph">
            <wp:posOffset>-440055</wp:posOffset>
          </wp:positionV>
          <wp:extent cx="1770380" cy="1171575"/>
          <wp:effectExtent l="0" t="0" r="127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F01">
      <w:rPr>
        <w:rFonts w:asciiTheme="minorHAnsi" w:hAnsiTheme="minorHAnsi" w:cstheme="minorHAnsi"/>
        <w:b/>
        <w:sz w:val="16"/>
        <w:szCs w:val="16"/>
      </w:rPr>
      <w:t xml:space="preserve">Grupa </w:t>
    </w:r>
    <w:r w:rsidR="008A09B6">
      <w:rPr>
        <w:rFonts w:asciiTheme="minorHAnsi" w:hAnsiTheme="minorHAnsi" w:cstheme="minorHAnsi"/>
        <w:b/>
        <w:sz w:val="16"/>
        <w:szCs w:val="16"/>
      </w:rPr>
      <w:t>odbiorców</w:t>
    </w:r>
    <w:r w:rsidRPr="00654F01">
      <w:rPr>
        <w:rFonts w:asciiTheme="minorHAnsi" w:hAnsiTheme="minorHAnsi" w:cstheme="minorHAnsi"/>
        <w:b/>
        <w:sz w:val="16"/>
        <w:szCs w:val="16"/>
      </w:rPr>
      <w:t xml:space="preserve">: </w:t>
    </w:r>
  </w:p>
  <w:p w14:paraId="4CF33795" w14:textId="57FF2BEB" w:rsidR="00654F01" w:rsidRPr="00654F01" w:rsidRDefault="00654F01" w:rsidP="004703E8">
    <w:pPr>
      <w:tabs>
        <w:tab w:val="left" w:pos="660"/>
        <w:tab w:val="right" w:pos="9072"/>
      </w:tabs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ab/>
    </w:r>
    <w:r w:rsidR="008A09B6">
      <w:rPr>
        <w:rFonts w:asciiTheme="minorHAnsi" w:hAnsiTheme="minorHAnsi" w:cstheme="minorHAnsi"/>
        <w:b/>
        <w:sz w:val="16"/>
        <w:szCs w:val="16"/>
      </w:rPr>
      <w:t>k</w:t>
    </w:r>
    <w:r w:rsidR="00AB0A76">
      <w:rPr>
        <w:rFonts w:asciiTheme="minorHAnsi" w:hAnsiTheme="minorHAnsi" w:cstheme="minorHAnsi"/>
        <w:b/>
        <w:sz w:val="16"/>
        <w:szCs w:val="16"/>
      </w:rPr>
      <w:t>ontrahenci i klienci</w:t>
    </w:r>
    <w:r w:rsidRPr="00654F01">
      <w:rPr>
        <w:rFonts w:asciiTheme="minorHAnsi" w:hAnsiTheme="minorHAnsi" w:cstheme="minorHAnsi"/>
        <w:b/>
        <w:sz w:val="16"/>
        <w:szCs w:val="16"/>
      </w:rPr>
      <w:t xml:space="preserve"> Przedsiębiorstwa Produkcyjno-Handlowego </w:t>
    </w:r>
  </w:p>
  <w:p w14:paraId="222D51BE" w14:textId="0656D9EE" w:rsidR="009D48EC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 w:rsidRPr="00654F01">
      <w:rPr>
        <w:rFonts w:asciiTheme="minorHAnsi" w:hAnsiTheme="minorHAnsi" w:cstheme="minorHAnsi"/>
        <w:b/>
        <w:sz w:val="16"/>
        <w:szCs w:val="16"/>
      </w:rPr>
      <w:t>„AGRO-TOP” Sp. z o.o. z siedzibą w Wiśniewie</w:t>
    </w:r>
  </w:p>
  <w:p w14:paraId="59973CBC" w14:textId="2EE4FF92" w:rsidR="009D48EC" w:rsidRPr="00654F01" w:rsidRDefault="009D48EC">
    <w:pPr>
      <w:pStyle w:val="Nagwek"/>
      <w:rPr>
        <w:b/>
      </w:rPr>
    </w:pPr>
  </w:p>
  <w:p w14:paraId="22E9CE28" w14:textId="77777777" w:rsidR="009D48EC" w:rsidRDefault="009D4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4C"/>
    <w:multiLevelType w:val="hybridMultilevel"/>
    <w:tmpl w:val="E48C606A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01C"/>
    <w:multiLevelType w:val="hybridMultilevel"/>
    <w:tmpl w:val="80D29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67C6"/>
    <w:multiLevelType w:val="hybridMultilevel"/>
    <w:tmpl w:val="D8E2E86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595C"/>
    <w:multiLevelType w:val="hybridMultilevel"/>
    <w:tmpl w:val="38F69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F6C02"/>
    <w:multiLevelType w:val="hybridMultilevel"/>
    <w:tmpl w:val="DF4AC92C"/>
    <w:lvl w:ilvl="0" w:tplc="49E68C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302"/>
    <w:multiLevelType w:val="hybridMultilevel"/>
    <w:tmpl w:val="6DFCBE40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2E9F"/>
    <w:multiLevelType w:val="hybridMultilevel"/>
    <w:tmpl w:val="924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0C9"/>
    <w:multiLevelType w:val="hybridMultilevel"/>
    <w:tmpl w:val="92229492"/>
    <w:lvl w:ilvl="0" w:tplc="2D5A3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3A09"/>
    <w:multiLevelType w:val="hybridMultilevel"/>
    <w:tmpl w:val="5FAE0F44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C461C"/>
    <w:multiLevelType w:val="hybridMultilevel"/>
    <w:tmpl w:val="E5EC5490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46BC8"/>
    <w:multiLevelType w:val="hybridMultilevel"/>
    <w:tmpl w:val="3FEEF8A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56056"/>
    <w:multiLevelType w:val="hybridMultilevel"/>
    <w:tmpl w:val="B7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2"/>
    <w:rsid w:val="000062DD"/>
    <w:rsid w:val="00012A92"/>
    <w:rsid w:val="0003388B"/>
    <w:rsid w:val="000612F8"/>
    <w:rsid w:val="000B763A"/>
    <w:rsid w:val="000C12F0"/>
    <w:rsid w:val="000D271A"/>
    <w:rsid w:val="000D511A"/>
    <w:rsid w:val="000E14ED"/>
    <w:rsid w:val="000F1C7D"/>
    <w:rsid w:val="001014F8"/>
    <w:rsid w:val="00132B37"/>
    <w:rsid w:val="001659BA"/>
    <w:rsid w:val="00180CE5"/>
    <w:rsid w:val="001A4346"/>
    <w:rsid w:val="001C26C1"/>
    <w:rsid w:val="001E6549"/>
    <w:rsid w:val="00231169"/>
    <w:rsid w:val="00235B77"/>
    <w:rsid w:val="00261D63"/>
    <w:rsid w:val="00280E1D"/>
    <w:rsid w:val="0028401F"/>
    <w:rsid w:val="002B523A"/>
    <w:rsid w:val="002C5024"/>
    <w:rsid w:val="002E3A93"/>
    <w:rsid w:val="00301025"/>
    <w:rsid w:val="003377F9"/>
    <w:rsid w:val="003510D4"/>
    <w:rsid w:val="00380F96"/>
    <w:rsid w:val="003A3CB3"/>
    <w:rsid w:val="003A4CF2"/>
    <w:rsid w:val="003B6DB4"/>
    <w:rsid w:val="003D3668"/>
    <w:rsid w:val="003F6A56"/>
    <w:rsid w:val="00400ED9"/>
    <w:rsid w:val="00405DCA"/>
    <w:rsid w:val="0041668D"/>
    <w:rsid w:val="0041718E"/>
    <w:rsid w:val="0042431C"/>
    <w:rsid w:val="004703E8"/>
    <w:rsid w:val="00471CC5"/>
    <w:rsid w:val="004926C5"/>
    <w:rsid w:val="004A39B5"/>
    <w:rsid w:val="004B029F"/>
    <w:rsid w:val="004B5DE7"/>
    <w:rsid w:val="004E49C8"/>
    <w:rsid w:val="005006C9"/>
    <w:rsid w:val="00547586"/>
    <w:rsid w:val="00551419"/>
    <w:rsid w:val="00554D58"/>
    <w:rsid w:val="00574D3D"/>
    <w:rsid w:val="005827C7"/>
    <w:rsid w:val="005828F2"/>
    <w:rsid w:val="00585B4A"/>
    <w:rsid w:val="0059197D"/>
    <w:rsid w:val="005A3B3E"/>
    <w:rsid w:val="005E0B35"/>
    <w:rsid w:val="005E1F8C"/>
    <w:rsid w:val="006047A2"/>
    <w:rsid w:val="0061307F"/>
    <w:rsid w:val="00630BFA"/>
    <w:rsid w:val="00652824"/>
    <w:rsid w:val="00654F01"/>
    <w:rsid w:val="00681027"/>
    <w:rsid w:val="006C100F"/>
    <w:rsid w:val="006C74FC"/>
    <w:rsid w:val="006D06E4"/>
    <w:rsid w:val="006D7DE8"/>
    <w:rsid w:val="006F2967"/>
    <w:rsid w:val="006F5B87"/>
    <w:rsid w:val="007104DD"/>
    <w:rsid w:val="00730954"/>
    <w:rsid w:val="00762D85"/>
    <w:rsid w:val="007670C0"/>
    <w:rsid w:val="0076725F"/>
    <w:rsid w:val="00770539"/>
    <w:rsid w:val="00776DD7"/>
    <w:rsid w:val="007815A7"/>
    <w:rsid w:val="00787CE0"/>
    <w:rsid w:val="007A6EEA"/>
    <w:rsid w:val="007B5EE5"/>
    <w:rsid w:val="007D0872"/>
    <w:rsid w:val="007D3C0D"/>
    <w:rsid w:val="007E1AB0"/>
    <w:rsid w:val="007E5961"/>
    <w:rsid w:val="007F5FC0"/>
    <w:rsid w:val="00814EE4"/>
    <w:rsid w:val="00885D55"/>
    <w:rsid w:val="00892A25"/>
    <w:rsid w:val="008956BB"/>
    <w:rsid w:val="008A09B6"/>
    <w:rsid w:val="008A5ED4"/>
    <w:rsid w:val="008B02AA"/>
    <w:rsid w:val="008E723F"/>
    <w:rsid w:val="00900983"/>
    <w:rsid w:val="00926BE0"/>
    <w:rsid w:val="00941A45"/>
    <w:rsid w:val="0098387E"/>
    <w:rsid w:val="0099667B"/>
    <w:rsid w:val="009A19BE"/>
    <w:rsid w:val="009B3597"/>
    <w:rsid w:val="009D48EC"/>
    <w:rsid w:val="009D7419"/>
    <w:rsid w:val="009E2A98"/>
    <w:rsid w:val="00A514E2"/>
    <w:rsid w:val="00A55F28"/>
    <w:rsid w:val="00A60503"/>
    <w:rsid w:val="00A92B13"/>
    <w:rsid w:val="00A92DC6"/>
    <w:rsid w:val="00A96DA4"/>
    <w:rsid w:val="00AA1E37"/>
    <w:rsid w:val="00AB0A76"/>
    <w:rsid w:val="00AB1BCA"/>
    <w:rsid w:val="00AB5E57"/>
    <w:rsid w:val="00B0470A"/>
    <w:rsid w:val="00B15730"/>
    <w:rsid w:val="00B16915"/>
    <w:rsid w:val="00B41E63"/>
    <w:rsid w:val="00B43EC0"/>
    <w:rsid w:val="00B73F58"/>
    <w:rsid w:val="00B95D7A"/>
    <w:rsid w:val="00B96799"/>
    <w:rsid w:val="00BD30F0"/>
    <w:rsid w:val="00BE21DF"/>
    <w:rsid w:val="00BF2B14"/>
    <w:rsid w:val="00BF6388"/>
    <w:rsid w:val="00C213BF"/>
    <w:rsid w:val="00C530F2"/>
    <w:rsid w:val="00C854A0"/>
    <w:rsid w:val="00C93E75"/>
    <w:rsid w:val="00CA1FA3"/>
    <w:rsid w:val="00CC0945"/>
    <w:rsid w:val="00CD6FC8"/>
    <w:rsid w:val="00CF6A52"/>
    <w:rsid w:val="00D11986"/>
    <w:rsid w:val="00D20D51"/>
    <w:rsid w:val="00D21395"/>
    <w:rsid w:val="00D236F8"/>
    <w:rsid w:val="00D50AD4"/>
    <w:rsid w:val="00D67D46"/>
    <w:rsid w:val="00D71383"/>
    <w:rsid w:val="00D91FD7"/>
    <w:rsid w:val="00DC3B24"/>
    <w:rsid w:val="00DD0872"/>
    <w:rsid w:val="00DE60CD"/>
    <w:rsid w:val="00DF0E76"/>
    <w:rsid w:val="00E27CD3"/>
    <w:rsid w:val="00E5135B"/>
    <w:rsid w:val="00E70287"/>
    <w:rsid w:val="00E75C79"/>
    <w:rsid w:val="00EB758A"/>
    <w:rsid w:val="00EF4282"/>
    <w:rsid w:val="00EF5D91"/>
    <w:rsid w:val="00F01247"/>
    <w:rsid w:val="00F06B13"/>
    <w:rsid w:val="00F16A89"/>
    <w:rsid w:val="00F3269B"/>
    <w:rsid w:val="00F35D6F"/>
    <w:rsid w:val="00F50017"/>
    <w:rsid w:val="00F50B9F"/>
    <w:rsid w:val="00F75A40"/>
    <w:rsid w:val="00F8059B"/>
    <w:rsid w:val="00F934B6"/>
    <w:rsid w:val="00FB742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o-top@agro-to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B991-CFFB-42FB-AC4A-9FA46B16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Szulc</dc:creator>
  <cp:lastModifiedBy>Anna Chodzińska</cp:lastModifiedBy>
  <cp:revision>2</cp:revision>
  <cp:lastPrinted>2018-06-12T08:37:00Z</cp:lastPrinted>
  <dcterms:created xsi:type="dcterms:W3CDTF">2019-08-28T06:21:00Z</dcterms:created>
  <dcterms:modified xsi:type="dcterms:W3CDTF">2019-08-28T06:21:00Z</dcterms:modified>
</cp:coreProperties>
</file>